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467AE1" w:rsidR="00467AE1" w:rsidP="00467AE1" w:rsidRDefault="00467AE1" w14:paraId="4041BB27" w14:textId="77777777">
      <w:pPr>
        <w:pStyle w:val="NoSpacing"/>
        <w:jc w:val="center"/>
        <w:rPr>
          <w:rFonts w:ascii="Calibri" w:hAnsi="Calibri" w:eastAsia="Tahoma" w:cs="Calibri"/>
          <w:b/>
        </w:rPr>
      </w:pPr>
      <w:r w:rsidRPr="00467AE1">
        <w:rPr>
          <w:rFonts w:ascii="Calibri" w:hAnsi="Calibri" w:eastAsia="Tahoma" w:cs="Calibri"/>
          <w:b/>
        </w:rPr>
        <w:t>Bala Bhaskar Sriram</w:t>
      </w:r>
    </w:p>
    <w:p w:rsidRPr="00467AE1" w:rsidR="00467AE1" w:rsidP="00467AE1" w:rsidRDefault="00467AE1" w14:paraId="34B5A069" w14:textId="77777777">
      <w:pPr>
        <w:pStyle w:val="NoSpacing"/>
        <w:jc w:val="center"/>
        <w:rPr>
          <w:rFonts w:ascii="Calibri" w:hAnsi="Calibri" w:eastAsia="Tahoma" w:cs="Calibri"/>
          <w:b/>
        </w:rPr>
      </w:pPr>
      <w:r w:rsidRPr="00467AE1">
        <w:rPr>
          <w:rFonts w:ascii="Calibri" w:hAnsi="Calibri" w:eastAsia="Tahoma" w:cs="Calibri"/>
        </w:rPr>
        <w:t>+1862 348 9007</w:t>
      </w:r>
    </w:p>
    <w:p w:rsidRPr="00467AE1" w:rsidR="00467AE1" w:rsidP="00467AE1" w:rsidRDefault="00467AE1" w14:paraId="36D79C6F" w14:textId="77777777">
      <w:pPr>
        <w:pStyle w:val="NoSpacing"/>
        <w:jc w:val="center"/>
        <w:rPr>
          <w:rFonts w:ascii="Calibri" w:hAnsi="Calibri" w:eastAsia="Tahoma" w:cs="Calibri"/>
        </w:rPr>
      </w:pPr>
      <w:hyperlink w:history="1" r:id="rId5">
        <w:r w:rsidRPr="00467AE1">
          <w:rPr>
            <w:rStyle w:val="Hyperlink"/>
            <w:rFonts w:ascii="Calibri" w:hAnsi="Calibri" w:eastAsia="Tahoma" w:cs="Calibri"/>
            <w:color w:val="auto"/>
          </w:rPr>
          <w:t>balabhaskar.sriram@gmail.com</w:t>
        </w:r>
      </w:hyperlink>
    </w:p>
    <w:p w:rsidRPr="00467AE1" w:rsidR="00467AE1" w:rsidP="00467AE1" w:rsidRDefault="00467AE1" w14:paraId="08992253" w14:textId="77777777">
      <w:pPr>
        <w:pStyle w:val="NoSpacing"/>
        <w:jc w:val="both"/>
        <w:rPr>
          <w:rFonts w:ascii="Calibri" w:hAnsi="Calibri" w:eastAsia="Calibri" w:cs="Calibri"/>
          <w:b/>
          <w:bCs/>
          <w:lang w:val="en-GB"/>
        </w:rPr>
      </w:pPr>
    </w:p>
    <w:p w:rsidR="00467AE1" w:rsidP="00467AE1" w:rsidRDefault="00467AE1" w14:paraId="75C66F04" w14:textId="1D01B9A0">
      <w:pPr>
        <w:pStyle w:val="NoSpacing"/>
        <w:jc w:val="both"/>
        <w:rPr>
          <w:rFonts w:ascii="Calibri" w:hAnsi="Calibri" w:eastAsia="Calibri" w:cs="Calibri"/>
          <w:lang w:val="en-GB"/>
        </w:rPr>
      </w:pPr>
      <w:r w:rsidRPr="00467AE1">
        <w:rPr>
          <w:rFonts w:ascii="Calibri" w:hAnsi="Calibri" w:eastAsia="Calibri" w:cs="Calibri"/>
          <w:lang w:val="en-GB"/>
        </w:rPr>
        <w:t xml:space="preserve">15+ years of experience with hard and soft skills accomplished the goal of multiple Business process Reengineering through digital transformation as Business and Data Analyst with a proven ability </w:t>
      </w:r>
      <w:r w:rsidRPr="00467AE1">
        <w:rPr>
          <w:rFonts w:ascii="Calibri" w:hAnsi="Calibri" w:cs="Calibri"/>
        </w:rPr>
        <w:t xml:space="preserve">with proven ability to work in various software development methodologies such as </w:t>
      </w:r>
      <w:r w:rsidRPr="00467AE1">
        <w:rPr>
          <w:rFonts w:ascii="Calibri" w:hAnsi="Calibri" w:cs="Calibri"/>
          <w:b/>
        </w:rPr>
        <w:t>Waterfall</w:t>
      </w:r>
      <w:r w:rsidRPr="00467AE1">
        <w:rPr>
          <w:rFonts w:ascii="Calibri" w:hAnsi="Calibri" w:cs="Calibri"/>
        </w:rPr>
        <w:t xml:space="preserve">, </w:t>
      </w:r>
      <w:r w:rsidRPr="00467AE1">
        <w:rPr>
          <w:rFonts w:ascii="Calibri" w:hAnsi="Calibri" w:cs="Calibri"/>
          <w:b/>
        </w:rPr>
        <w:t xml:space="preserve">Agile (Scrum) </w:t>
      </w:r>
      <w:r w:rsidRPr="00467AE1">
        <w:rPr>
          <w:rFonts w:ascii="Calibri" w:hAnsi="Calibri" w:cs="Calibri"/>
          <w:bCs/>
        </w:rPr>
        <w:t>depth knowledge</w:t>
      </w:r>
      <w:r w:rsidRPr="00467AE1">
        <w:rPr>
          <w:rFonts w:ascii="Calibri" w:hAnsi="Calibri" w:cs="Calibri"/>
          <w:b/>
        </w:rPr>
        <w:t xml:space="preserve"> </w:t>
      </w:r>
      <w:r w:rsidRPr="00467AE1">
        <w:rPr>
          <w:rFonts w:ascii="Calibri" w:hAnsi="Calibri" w:cs="Calibri"/>
        </w:rPr>
        <w:t xml:space="preserve">with multi domain expertise </w:t>
      </w:r>
      <w:r w:rsidRPr="00467AE1">
        <w:rPr>
          <w:rFonts w:ascii="Calibri" w:hAnsi="Calibri" w:eastAsia="Calibri" w:cs="Calibri"/>
          <w:lang w:val="en-GB"/>
        </w:rPr>
        <w:t xml:space="preserve">across </w:t>
      </w:r>
      <w:r w:rsidR="0086168B">
        <w:rPr>
          <w:rFonts w:ascii="Calibri" w:hAnsi="Calibri" w:eastAsia="Calibri" w:cs="Calibri"/>
          <w:lang w:val="en-GB"/>
        </w:rPr>
        <w:t xml:space="preserve">industries </w:t>
      </w:r>
      <w:r w:rsidRPr="00467AE1">
        <w:rPr>
          <w:rFonts w:ascii="Calibri" w:hAnsi="Calibri" w:eastAsia="Calibri" w:cs="Calibri"/>
          <w:lang w:val="en-GB"/>
        </w:rPr>
        <w:t>Banking, Oil &amp; Gas, Health Care,</w:t>
      </w:r>
      <w:r w:rsidRPr="00467AE1">
        <w:rPr>
          <w:rStyle w:val="PlaceholderText"/>
          <w:rFonts w:ascii="Calibri" w:hAnsi="Calibri" w:cs="Calibri"/>
          <w:bCs/>
          <w:color w:val="auto"/>
          <w:lang w:val="en-GB"/>
        </w:rPr>
        <w:t xml:space="preserve"> </w:t>
      </w:r>
      <w:r w:rsidRPr="00467AE1">
        <w:rPr>
          <w:rFonts w:ascii="Calibri" w:hAnsi="Calibri" w:eastAsia="Calibri" w:cs="Calibri"/>
          <w:lang w:val="en-GB"/>
        </w:rPr>
        <w:t xml:space="preserve">Pharmaceutical, Retail, Logistics, Telecom manufacturing, using various packaged applications &amp; technologies. </w:t>
      </w:r>
    </w:p>
    <w:p w:rsidRPr="00467AE1" w:rsidR="00AA20ED" w:rsidP="00467AE1" w:rsidRDefault="00AA20ED" w14:paraId="7A8F9915" w14:textId="77777777">
      <w:pPr>
        <w:pStyle w:val="NoSpacing"/>
        <w:jc w:val="both"/>
        <w:rPr>
          <w:rFonts w:ascii="Calibri" w:hAnsi="Calibri" w:eastAsia="Calibri" w:cs="Calibri"/>
          <w:lang w:val="en-GB"/>
        </w:rPr>
      </w:pPr>
    </w:p>
    <w:p w:rsidRPr="00467AE1" w:rsidR="00467AE1" w:rsidP="00467AE1" w:rsidRDefault="00467AE1" w14:paraId="39E964AE" w14:textId="77777777">
      <w:pPr>
        <w:spacing w:line="240" w:lineRule="auto"/>
        <w:jc w:val="both"/>
        <w:rPr>
          <w:rStyle w:val="Heading2Char"/>
          <w:rFonts w:ascii="Calibri" w:hAnsi="Calibri" w:cs="Calibri" w:eastAsiaTheme="minorHAnsi"/>
          <w:b/>
          <w:noProof/>
          <w:color w:val="auto"/>
          <w:sz w:val="20"/>
          <w:szCs w:val="20"/>
        </w:rPr>
      </w:pPr>
      <w:r w:rsidRPr="00467AE1">
        <w:rPr>
          <w:rStyle w:val="Heading2Char"/>
          <w:rFonts w:ascii="Calibri" w:hAnsi="Calibri" w:cs="Calibri" w:eastAsiaTheme="minorHAnsi"/>
          <w:b/>
          <w:noProof/>
          <w:color w:val="auto"/>
          <w:sz w:val="20"/>
          <w:szCs w:val="20"/>
        </w:rPr>
        <w:t>Professional Summary:</w:t>
      </w:r>
    </w:p>
    <w:p w:rsidRPr="009E6E49" w:rsidR="009729DE" w:rsidP="00550BDA" w:rsidRDefault="009729DE" w14:paraId="6F7EC805" w14:textId="21504937">
      <w:pPr>
        <w:pStyle w:val="ListParagraph"/>
        <w:numPr>
          <w:ilvl w:val="0"/>
          <w:numId w:val="1"/>
        </w:numPr>
        <w:spacing w:line="240" w:lineRule="auto"/>
        <w:jc w:val="both"/>
        <w:rPr>
          <w:rFonts w:ascii="Calibri" w:hAnsi="Calibri" w:cs="Calibri"/>
          <w:bCs/>
          <w:noProof/>
          <w:snapToGrid w:val="0"/>
          <w:kern w:val="0"/>
          <w:sz w:val="20"/>
          <w:szCs w:val="20"/>
          <w:lang w:eastAsia="de-DE"/>
          <w14:ligatures w14:val="none"/>
        </w:rPr>
      </w:pPr>
      <w:r w:rsidRPr="009E6E49">
        <w:rPr>
          <w:rFonts w:ascii="Calibri" w:hAnsi="Calibri" w:cs="Calibri"/>
          <w:bCs/>
          <w:noProof/>
          <w:snapToGrid w:val="0"/>
          <w:kern w:val="0"/>
          <w:sz w:val="20"/>
          <w:szCs w:val="20"/>
          <w:lang w:eastAsia="de-DE"/>
          <w14:ligatures w14:val="none"/>
        </w:rPr>
        <w:t xml:space="preserve">Experience </w:t>
      </w:r>
      <w:r w:rsidRPr="009E6E49" w:rsidR="00D773A1">
        <w:rPr>
          <w:rFonts w:ascii="Calibri" w:hAnsi="Calibri" w:cs="Calibri"/>
          <w:bCs/>
          <w:noProof/>
          <w:snapToGrid w:val="0"/>
          <w:kern w:val="0"/>
          <w:sz w:val="20"/>
          <w:szCs w:val="20"/>
          <w:lang w:eastAsia="de-DE"/>
          <w14:ligatures w14:val="none"/>
        </w:rPr>
        <w:t>in moder</w:t>
      </w:r>
      <w:r w:rsidRPr="009E6E49" w:rsidR="00514A08">
        <w:rPr>
          <w:rFonts w:ascii="Calibri" w:hAnsi="Calibri" w:cs="Calibri"/>
          <w:bCs/>
          <w:noProof/>
          <w:snapToGrid w:val="0"/>
          <w:kern w:val="0"/>
          <w:sz w:val="20"/>
          <w:szCs w:val="20"/>
          <w:lang w:eastAsia="de-DE"/>
          <w14:ligatures w14:val="none"/>
        </w:rPr>
        <w:t>nisation</w:t>
      </w:r>
      <w:r w:rsidRPr="009E6E49" w:rsidR="00217209">
        <w:rPr>
          <w:rFonts w:ascii="Calibri" w:hAnsi="Calibri" w:cs="Calibri"/>
          <w:bCs/>
          <w:noProof/>
          <w:snapToGrid w:val="0"/>
          <w:kern w:val="0"/>
          <w:sz w:val="20"/>
          <w:szCs w:val="20"/>
          <w:lang w:eastAsia="de-DE"/>
          <w14:ligatures w14:val="none"/>
        </w:rPr>
        <w:t xml:space="preserve"> </w:t>
      </w:r>
      <w:r w:rsidRPr="009E6E49" w:rsidR="00514A08">
        <w:rPr>
          <w:rFonts w:ascii="Calibri" w:hAnsi="Calibri" w:cs="Calibri"/>
          <w:bCs/>
          <w:noProof/>
          <w:snapToGrid w:val="0"/>
          <w:kern w:val="0"/>
          <w:sz w:val="20"/>
          <w:szCs w:val="20"/>
          <w:lang w:eastAsia="de-DE"/>
          <w14:ligatures w14:val="none"/>
        </w:rPr>
        <w:t xml:space="preserve">using </w:t>
      </w:r>
      <w:r w:rsidRPr="009E6E49" w:rsidR="00480A59">
        <w:rPr>
          <w:rFonts w:ascii="Calibri" w:hAnsi="Calibri" w:cs="Calibri"/>
          <w:bCs/>
          <w:noProof/>
          <w:snapToGrid w:val="0"/>
          <w:kern w:val="0"/>
          <w:sz w:val="20"/>
          <w:szCs w:val="20"/>
          <w:lang w:eastAsia="de-DE"/>
          <w14:ligatures w14:val="none"/>
        </w:rPr>
        <w:t>S</w:t>
      </w:r>
      <w:r w:rsidRPr="009E6E49" w:rsidR="00514A08">
        <w:rPr>
          <w:rFonts w:ascii="Calibri" w:hAnsi="Calibri" w:cs="Calibri"/>
          <w:bCs/>
          <w:noProof/>
          <w:snapToGrid w:val="0"/>
          <w:kern w:val="0"/>
          <w:sz w:val="20"/>
          <w:szCs w:val="20"/>
          <w:lang w:eastAsia="de-DE"/>
          <w14:ligatures w14:val="none"/>
        </w:rPr>
        <w:t xml:space="preserve">oftware as a </w:t>
      </w:r>
      <w:r w:rsidRPr="009E6E49" w:rsidR="00480A59">
        <w:rPr>
          <w:rFonts w:ascii="Calibri" w:hAnsi="Calibri" w:cs="Calibri"/>
          <w:bCs/>
          <w:noProof/>
          <w:snapToGrid w:val="0"/>
          <w:kern w:val="0"/>
          <w:sz w:val="20"/>
          <w:szCs w:val="20"/>
          <w:lang w:eastAsia="de-DE"/>
          <w14:ligatures w14:val="none"/>
        </w:rPr>
        <w:t>S</w:t>
      </w:r>
      <w:r w:rsidRPr="009E6E49" w:rsidR="00514A08">
        <w:rPr>
          <w:rFonts w:ascii="Calibri" w:hAnsi="Calibri" w:cs="Calibri"/>
          <w:bCs/>
          <w:noProof/>
          <w:snapToGrid w:val="0"/>
          <w:kern w:val="0"/>
          <w:sz w:val="20"/>
          <w:szCs w:val="20"/>
          <w:lang w:eastAsia="de-DE"/>
          <w14:ligatures w14:val="none"/>
        </w:rPr>
        <w:t xml:space="preserve">ervice by </w:t>
      </w:r>
      <w:r w:rsidRPr="009E6E49" w:rsidR="00D773A1">
        <w:rPr>
          <w:rFonts w:ascii="Calibri" w:hAnsi="Calibri" w:cs="Calibri"/>
          <w:bCs/>
          <w:noProof/>
          <w:snapToGrid w:val="0"/>
          <w:kern w:val="0"/>
          <w:sz w:val="20"/>
          <w:szCs w:val="20"/>
          <w:lang w:eastAsia="de-DE"/>
          <w14:ligatures w14:val="none"/>
        </w:rPr>
        <w:t xml:space="preserve">transformation and migration of legacy systems </w:t>
      </w:r>
      <w:r w:rsidRPr="009E6E49" w:rsidR="009E6E49">
        <w:rPr>
          <w:rFonts w:ascii="Calibri" w:hAnsi="Calibri" w:cs="Calibri"/>
          <w:bCs/>
          <w:noProof/>
          <w:snapToGrid w:val="0"/>
          <w:kern w:val="0"/>
          <w:sz w:val="20"/>
          <w:szCs w:val="20"/>
          <w:lang w:eastAsia="de-DE"/>
          <w14:ligatures w14:val="none"/>
        </w:rPr>
        <w:t>&amp; Databases to cloud services</w:t>
      </w:r>
    </w:p>
    <w:p w:rsidRPr="00467AE1" w:rsidR="00550BDA" w:rsidP="00550BDA" w:rsidRDefault="00467AE1" w14:paraId="33799229" w14:textId="771B5AFE">
      <w:pPr>
        <w:pStyle w:val="ListParagraph"/>
        <w:numPr>
          <w:ilvl w:val="0"/>
          <w:numId w:val="1"/>
        </w:numPr>
        <w:spacing w:line="240" w:lineRule="auto"/>
        <w:jc w:val="both"/>
        <w:rPr>
          <w:rFonts w:ascii="Calibri" w:hAnsi="Calibri" w:cs="Calibri"/>
          <w:b/>
          <w:noProof/>
          <w:snapToGrid w:val="0"/>
          <w:kern w:val="0"/>
          <w:sz w:val="20"/>
          <w:szCs w:val="20"/>
          <w:lang w:eastAsia="de-DE"/>
          <w14:ligatures w14:val="none"/>
        </w:rPr>
      </w:pPr>
      <w:r w:rsidRPr="00467AE1">
        <w:rPr>
          <w:rFonts w:ascii="Calibri" w:hAnsi="Calibri" w:cs="Calibri"/>
          <w:sz w:val="20"/>
          <w:szCs w:val="20"/>
        </w:rPr>
        <w:t>Experienced</w:t>
      </w:r>
      <w:r w:rsidR="00527179">
        <w:rPr>
          <w:rFonts w:ascii="Calibri" w:hAnsi="Calibri" w:cs="Calibri"/>
          <w:sz w:val="20"/>
          <w:szCs w:val="20"/>
        </w:rPr>
        <w:t xml:space="preserve"> in delivering </w:t>
      </w:r>
      <w:r w:rsidR="00550BDA">
        <w:rPr>
          <w:rFonts w:ascii="Calibri" w:hAnsi="Calibri" w:cs="Calibri"/>
          <w:sz w:val="20"/>
          <w:szCs w:val="20"/>
        </w:rPr>
        <w:t xml:space="preserve">BI </w:t>
      </w:r>
      <w:r w:rsidR="00527179">
        <w:rPr>
          <w:rFonts w:ascii="Calibri" w:hAnsi="Calibri" w:cs="Calibri"/>
          <w:sz w:val="20"/>
          <w:szCs w:val="20"/>
        </w:rPr>
        <w:t>reporting applications</w:t>
      </w:r>
      <w:r w:rsidRPr="00467AE1">
        <w:rPr>
          <w:rFonts w:ascii="Calibri" w:hAnsi="Calibri" w:cs="Calibri"/>
          <w:sz w:val="20"/>
          <w:szCs w:val="20"/>
        </w:rPr>
        <w:t xml:space="preserve"> </w:t>
      </w:r>
      <w:r w:rsidR="00527179">
        <w:rPr>
          <w:rFonts w:ascii="Calibri" w:hAnsi="Calibri" w:cs="Calibri"/>
          <w:sz w:val="20"/>
          <w:szCs w:val="20"/>
        </w:rPr>
        <w:t xml:space="preserve">using SDLC Agile &amp; Waterfall </w:t>
      </w:r>
      <w:r w:rsidR="00CD581E">
        <w:rPr>
          <w:rFonts w:ascii="Calibri" w:hAnsi="Calibri" w:cs="Calibri"/>
          <w:sz w:val="20"/>
          <w:szCs w:val="20"/>
        </w:rPr>
        <w:t xml:space="preserve">methodology </w:t>
      </w:r>
      <w:r w:rsidRPr="00467AE1" w:rsidR="00CD581E">
        <w:rPr>
          <w:rFonts w:ascii="Calibri" w:hAnsi="Calibri" w:cs="Calibri"/>
          <w:sz w:val="20"/>
          <w:szCs w:val="20"/>
        </w:rPr>
        <w:t>using</w:t>
      </w:r>
      <w:r w:rsidR="00550BDA">
        <w:rPr>
          <w:rFonts w:ascii="Calibri" w:hAnsi="Calibri" w:cs="Calibri"/>
          <w:sz w:val="20"/>
          <w:szCs w:val="20"/>
        </w:rPr>
        <w:t xml:space="preserve"> Tableau, PowerBI, Qlik sense, </w:t>
      </w:r>
      <w:r w:rsidR="00CD581E">
        <w:rPr>
          <w:rFonts w:ascii="Calibri" w:hAnsi="Calibri" w:cs="Calibri"/>
          <w:sz w:val="20"/>
          <w:szCs w:val="20"/>
        </w:rPr>
        <w:t>web applications</w:t>
      </w:r>
      <w:r w:rsidR="00550BDA">
        <w:rPr>
          <w:rFonts w:ascii="Calibri" w:hAnsi="Calibri" w:cs="Calibri"/>
          <w:sz w:val="20"/>
          <w:szCs w:val="20"/>
        </w:rPr>
        <w:t xml:space="preserve">, Looker </w:t>
      </w:r>
      <w:r w:rsidRPr="00467AE1" w:rsidR="00550BDA">
        <w:rPr>
          <w:rFonts w:ascii="Calibri" w:hAnsi="Calibri" w:cs="Calibri"/>
          <w:bCs/>
          <w:sz w:val="20"/>
          <w:szCs w:val="20"/>
        </w:rPr>
        <w:t>in creation of story dashboards to generation Descriptive, Predictive analytical</w:t>
      </w:r>
      <w:r w:rsidR="008558BC">
        <w:rPr>
          <w:rFonts w:ascii="Calibri" w:hAnsi="Calibri" w:cs="Calibri"/>
          <w:bCs/>
          <w:sz w:val="20"/>
          <w:szCs w:val="20"/>
        </w:rPr>
        <w:t xml:space="preserve"> actionable</w:t>
      </w:r>
      <w:r w:rsidRPr="00467AE1" w:rsidR="00550BDA">
        <w:rPr>
          <w:rFonts w:ascii="Calibri" w:hAnsi="Calibri" w:cs="Calibri"/>
          <w:bCs/>
          <w:sz w:val="20"/>
          <w:szCs w:val="20"/>
        </w:rPr>
        <w:t xml:space="preserve"> insights measurable through metrics</w:t>
      </w:r>
    </w:p>
    <w:p w:rsidRPr="00E527EC" w:rsidR="00550BDA" w:rsidP="00550BDA" w:rsidRDefault="00550BDA" w14:paraId="108399F0" w14:textId="0CD82ABC">
      <w:pPr>
        <w:pStyle w:val="ListParagraph"/>
        <w:widowControl w:val="0"/>
        <w:numPr>
          <w:ilvl w:val="0"/>
          <w:numId w:val="1"/>
        </w:numPr>
        <w:spacing w:after="0" w:line="240" w:lineRule="auto"/>
        <w:jc w:val="both"/>
        <w:rPr>
          <w:rFonts w:ascii="Calibri" w:hAnsi="Calibri" w:cs="Calibri"/>
          <w:bCs/>
          <w:sz w:val="20"/>
          <w:szCs w:val="20"/>
        </w:rPr>
      </w:pPr>
      <w:r w:rsidRPr="00E527EC">
        <w:rPr>
          <w:rFonts w:ascii="Calibri" w:hAnsi="Calibri" w:cs="Calibri"/>
          <w:bCs/>
          <w:sz w:val="20"/>
          <w:szCs w:val="20"/>
        </w:rPr>
        <w:t xml:space="preserve">Experienced in performing GAP Analysis (AsIs – ToBe), system Analysis, Impact Analysis, Root Cause Analysis </w:t>
      </w:r>
    </w:p>
    <w:p w:rsidR="00550BDA" w:rsidP="00550BDA" w:rsidRDefault="00550BDA" w14:paraId="29A285A8" w14:textId="37DBEDEE">
      <w:pPr>
        <w:pStyle w:val="ListParagraph"/>
        <w:widowControl w:val="0"/>
        <w:numPr>
          <w:ilvl w:val="0"/>
          <w:numId w:val="1"/>
        </w:numPr>
        <w:spacing w:after="0" w:line="240" w:lineRule="auto"/>
        <w:jc w:val="both"/>
        <w:rPr>
          <w:rFonts w:ascii="Calibri" w:hAnsi="Calibri" w:cs="Calibri"/>
          <w:bCs/>
          <w:sz w:val="20"/>
          <w:szCs w:val="20"/>
        </w:rPr>
      </w:pPr>
      <w:r w:rsidRPr="00E527EC">
        <w:rPr>
          <w:rFonts w:ascii="Calibri" w:hAnsi="Calibri" w:cs="Calibri"/>
          <w:bCs/>
          <w:sz w:val="20"/>
          <w:szCs w:val="20"/>
        </w:rPr>
        <w:t>Proficient in Data Analysis in performing Data profiling, Data Quality, ETL, Transformation</w:t>
      </w:r>
      <w:r w:rsidR="008558BC">
        <w:rPr>
          <w:rFonts w:ascii="Calibri" w:hAnsi="Calibri" w:cs="Calibri"/>
          <w:bCs/>
          <w:sz w:val="20"/>
          <w:szCs w:val="20"/>
        </w:rPr>
        <w:t>/ &amp; Business Logics</w:t>
      </w:r>
      <w:r w:rsidRPr="00E527EC">
        <w:rPr>
          <w:rFonts w:ascii="Calibri" w:hAnsi="Calibri" w:cs="Calibri"/>
          <w:bCs/>
          <w:sz w:val="20"/>
          <w:szCs w:val="20"/>
        </w:rPr>
        <w:t xml:space="preserve"> </w:t>
      </w:r>
      <w:r w:rsidR="009219A0">
        <w:rPr>
          <w:rFonts w:ascii="Calibri" w:hAnsi="Calibri" w:cs="Calibri"/>
          <w:bCs/>
          <w:sz w:val="20"/>
          <w:szCs w:val="20"/>
        </w:rPr>
        <w:t>Source to Target Mapping</w:t>
      </w:r>
      <w:r w:rsidRPr="00E527EC">
        <w:rPr>
          <w:rFonts w:ascii="Calibri" w:hAnsi="Calibri" w:cs="Calibri"/>
          <w:bCs/>
          <w:sz w:val="20"/>
          <w:szCs w:val="20"/>
        </w:rPr>
        <w:t>, E</w:t>
      </w:r>
      <w:r w:rsidR="009219A0">
        <w:rPr>
          <w:rFonts w:ascii="Calibri" w:hAnsi="Calibri" w:cs="Calibri"/>
          <w:bCs/>
          <w:sz w:val="20"/>
          <w:szCs w:val="20"/>
        </w:rPr>
        <w:t xml:space="preserve">ntity relation </w:t>
      </w:r>
      <w:r w:rsidRPr="00E527EC">
        <w:rPr>
          <w:rFonts w:ascii="Calibri" w:hAnsi="Calibri" w:cs="Calibri"/>
          <w:bCs/>
          <w:sz w:val="20"/>
          <w:szCs w:val="20"/>
        </w:rPr>
        <w:t>models</w:t>
      </w:r>
    </w:p>
    <w:p w:rsidRPr="00E527EC" w:rsidR="00B6751A" w:rsidP="00550BDA" w:rsidRDefault="000C2BDE" w14:paraId="29B2E72B" w14:textId="57A6D521">
      <w:pPr>
        <w:pStyle w:val="ListParagraph"/>
        <w:widowControl w:val="0"/>
        <w:numPr>
          <w:ilvl w:val="0"/>
          <w:numId w:val="1"/>
        </w:numPr>
        <w:spacing w:after="0" w:line="240" w:lineRule="auto"/>
        <w:jc w:val="both"/>
        <w:rPr>
          <w:rFonts w:ascii="Calibri" w:hAnsi="Calibri" w:cs="Calibri"/>
          <w:bCs/>
          <w:sz w:val="20"/>
          <w:szCs w:val="20"/>
        </w:rPr>
      </w:pPr>
      <w:r>
        <w:rPr>
          <w:rFonts w:ascii="Calibri" w:hAnsi="Calibri" w:cs="Calibri"/>
          <w:bCs/>
          <w:sz w:val="20"/>
          <w:szCs w:val="20"/>
        </w:rPr>
        <w:t>E</w:t>
      </w:r>
      <w:r w:rsidRPr="00B6751A" w:rsidR="00B6751A">
        <w:rPr>
          <w:rFonts w:ascii="Calibri" w:hAnsi="Calibri" w:cs="Calibri"/>
          <w:bCs/>
          <w:sz w:val="20"/>
          <w:szCs w:val="20"/>
        </w:rPr>
        <w:t xml:space="preserve">xperience in business process modeling, specializing in BPMN 2.0. Skilled in translating complex business workflows into clear, executable models, leading to process optimization and operational efficiencies. Proficient in using tools like </w:t>
      </w:r>
      <w:r w:rsidR="00EA0A22">
        <w:rPr>
          <w:rFonts w:ascii="Calibri" w:hAnsi="Calibri" w:cs="Calibri"/>
          <w:bCs/>
          <w:sz w:val="20"/>
          <w:szCs w:val="20"/>
        </w:rPr>
        <w:t>Visio</w:t>
      </w:r>
      <w:r w:rsidRPr="00B6751A" w:rsidR="00B6751A">
        <w:rPr>
          <w:rFonts w:ascii="Calibri" w:hAnsi="Calibri" w:cs="Calibri"/>
          <w:bCs/>
          <w:sz w:val="20"/>
          <w:szCs w:val="20"/>
        </w:rPr>
        <w:t xml:space="preserve"> for workflow automation and process improvement.</w:t>
      </w:r>
    </w:p>
    <w:p w:rsidRPr="00E527EC" w:rsidR="00AB47BA" w:rsidP="00467AE1" w:rsidRDefault="00AB47BA" w14:paraId="634DB2B4" w14:textId="47905EB9">
      <w:pPr>
        <w:pStyle w:val="ListParagraph"/>
        <w:widowControl w:val="0"/>
        <w:numPr>
          <w:ilvl w:val="0"/>
          <w:numId w:val="1"/>
        </w:numPr>
        <w:spacing w:after="0" w:line="240" w:lineRule="auto"/>
        <w:jc w:val="both"/>
        <w:rPr>
          <w:rFonts w:ascii="Calibri" w:hAnsi="Calibri" w:cs="Calibri"/>
          <w:bCs/>
          <w:sz w:val="20"/>
          <w:szCs w:val="20"/>
        </w:rPr>
      </w:pPr>
      <w:r w:rsidRPr="00E527EC">
        <w:rPr>
          <w:rFonts w:ascii="Calibri" w:hAnsi="Calibri" w:cs="Calibri"/>
          <w:bCs/>
          <w:sz w:val="20"/>
          <w:szCs w:val="20"/>
        </w:rPr>
        <w:t xml:space="preserve">Feasibility </w:t>
      </w:r>
      <w:r w:rsidRPr="00E527EC" w:rsidR="002F332E">
        <w:rPr>
          <w:rFonts w:ascii="Calibri" w:hAnsi="Calibri" w:cs="Calibri"/>
          <w:bCs/>
          <w:sz w:val="20"/>
          <w:szCs w:val="20"/>
        </w:rPr>
        <w:t>studies</w:t>
      </w:r>
      <w:r w:rsidRPr="00E527EC">
        <w:rPr>
          <w:rFonts w:ascii="Calibri" w:hAnsi="Calibri" w:cs="Calibri"/>
          <w:bCs/>
          <w:sz w:val="20"/>
          <w:szCs w:val="20"/>
        </w:rPr>
        <w:t xml:space="preserve"> mitigate risks, maximize opportunities, and ensure the successful execution of projects or initiatives in several </w:t>
      </w:r>
      <w:r w:rsidRPr="00E527EC" w:rsidR="00813087">
        <w:rPr>
          <w:rFonts w:ascii="Calibri" w:hAnsi="Calibri" w:cs="Calibri"/>
          <w:bCs/>
          <w:sz w:val="20"/>
          <w:szCs w:val="20"/>
        </w:rPr>
        <w:t>dimensions:</w:t>
      </w:r>
      <w:r w:rsidRPr="00E527EC">
        <w:rPr>
          <w:rFonts w:ascii="Calibri" w:hAnsi="Calibri" w:cs="Calibri"/>
          <w:bCs/>
          <w:sz w:val="20"/>
          <w:szCs w:val="20"/>
        </w:rPr>
        <w:t xml:space="preserve"> Technical, </w:t>
      </w:r>
      <w:r w:rsidRPr="00E527EC" w:rsidR="009D4FE8">
        <w:rPr>
          <w:rFonts w:ascii="Calibri" w:hAnsi="Calibri" w:cs="Calibri"/>
          <w:bCs/>
          <w:sz w:val="20"/>
          <w:szCs w:val="20"/>
        </w:rPr>
        <w:t>Financial</w:t>
      </w:r>
      <w:r w:rsidR="009D4FE8">
        <w:rPr>
          <w:rFonts w:ascii="Calibri" w:hAnsi="Calibri" w:cs="Calibri"/>
          <w:bCs/>
          <w:sz w:val="20"/>
          <w:szCs w:val="20"/>
        </w:rPr>
        <w:t xml:space="preserve"> </w:t>
      </w:r>
      <w:r w:rsidRPr="00E527EC">
        <w:rPr>
          <w:rFonts w:ascii="Calibri" w:hAnsi="Calibri" w:cs="Calibri"/>
          <w:bCs/>
          <w:sz w:val="20"/>
          <w:szCs w:val="20"/>
        </w:rPr>
        <w:t>and operational.</w:t>
      </w:r>
    </w:p>
    <w:p w:rsidR="00467AE1" w:rsidP="00467AE1" w:rsidRDefault="00467AE1" w14:paraId="46F7BE1F" w14:textId="00458B72">
      <w:pPr>
        <w:pStyle w:val="ListParagraph"/>
        <w:widowControl w:val="0"/>
        <w:numPr>
          <w:ilvl w:val="0"/>
          <w:numId w:val="1"/>
        </w:numPr>
        <w:shd w:val="clear" w:color="auto" w:fill="FFFFFF"/>
        <w:spacing w:after="0" w:line="240" w:lineRule="auto"/>
        <w:jc w:val="both"/>
        <w:rPr>
          <w:rFonts w:ascii="Calibri" w:hAnsi="Calibri" w:cs="Calibri"/>
          <w:bCs/>
          <w:sz w:val="20"/>
          <w:szCs w:val="20"/>
        </w:rPr>
      </w:pPr>
      <w:r w:rsidRPr="00E527EC">
        <w:rPr>
          <w:rFonts w:ascii="Calibri" w:hAnsi="Calibri" w:cs="Calibri"/>
          <w:bCs/>
          <w:sz w:val="20"/>
          <w:szCs w:val="20"/>
        </w:rPr>
        <w:t xml:space="preserve">Proficient to </w:t>
      </w:r>
      <w:r w:rsidR="009D2BEC">
        <w:rPr>
          <w:rFonts w:ascii="Calibri" w:hAnsi="Calibri" w:cs="Calibri"/>
          <w:bCs/>
          <w:sz w:val="20"/>
          <w:szCs w:val="20"/>
        </w:rPr>
        <w:t xml:space="preserve">gather </w:t>
      </w:r>
      <w:r w:rsidRPr="00E527EC">
        <w:rPr>
          <w:rFonts w:ascii="Calibri" w:hAnsi="Calibri" w:cs="Calibri"/>
          <w:bCs/>
          <w:sz w:val="20"/>
          <w:szCs w:val="20"/>
        </w:rPr>
        <w:t>Functional and non-functional requirement, User stories and Acceptance criteria</w:t>
      </w:r>
      <w:r w:rsidR="00123F64">
        <w:rPr>
          <w:rFonts w:ascii="Calibri" w:hAnsi="Calibri" w:cs="Calibri"/>
          <w:bCs/>
          <w:sz w:val="20"/>
          <w:szCs w:val="20"/>
        </w:rPr>
        <w:t xml:space="preserve"> using Jira/Confluence</w:t>
      </w:r>
      <w:r w:rsidRPr="00E527EC" w:rsidR="00E527EC">
        <w:rPr>
          <w:rFonts w:ascii="Calibri" w:hAnsi="Calibri" w:cs="Calibri"/>
          <w:bCs/>
          <w:sz w:val="20"/>
          <w:szCs w:val="20"/>
        </w:rPr>
        <w:t xml:space="preserve"> and relevant artifacts UI/UX wireframes, Data flow diagrams, Entity relation models using MS Visio</w:t>
      </w:r>
    </w:p>
    <w:p w:rsidR="00E527EC" w:rsidP="00E527EC" w:rsidRDefault="00E527EC" w14:paraId="3C9972DC" w14:textId="77777777">
      <w:pPr>
        <w:pStyle w:val="ListParagraph"/>
        <w:widowControl w:val="0"/>
        <w:numPr>
          <w:ilvl w:val="0"/>
          <w:numId w:val="1"/>
        </w:numPr>
        <w:spacing w:after="0" w:line="240" w:lineRule="auto"/>
        <w:jc w:val="both"/>
        <w:rPr>
          <w:rStyle w:val="Heading2Char"/>
          <w:rFonts w:ascii="Calibri" w:hAnsi="Calibri" w:cs="Calibri" w:eastAsiaTheme="minorHAnsi"/>
          <w:bCs/>
          <w:color w:val="auto"/>
          <w:sz w:val="20"/>
          <w:szCs w:val="20"/>
        </w:rPr>
      </w:pPr>
      <w:r w:rsidRPr="00E527EC">
        <w:rPr>
          <w:rFonts w:ascii="Calibri" w:hAnsi="Calibri" w:cs="Calibri"/>
          <w:bCs/>
          <w:sz w:val="20"/>
          <w:szCs w:val="20"/>
        </w:rPr>
        <w:t xml:space="preserve">Proficient in usage of project management tools </w:t>
      </w:r>
      <w:r w:rsidRPr="00E527EC">
        <w:rPr>
          <w:rStyle w:val="Heading2Char"/>
          <w:rFonts w:ascii="Calibri" w:hAnsi="Calibri" w:cs="Calibri" w:eastAsiaTheme="minorHAnsi"/>
          <w:bCs/>
          <w:noProof/>
          <w:color w:val="auto"/>
          <w:sz w:val="20"/>
          <w:szCs w:val="20"/>
        </w:rPr>
        <w:t>Atalssia products (Confluence, Jira) for Agile Scrum, Kanban</w:t>
      </w:r>
    </w:p>
    <w:p w:rsidRPr="00E527EC" w:rsidR="00E527EC" w:rsidP="00E527EC" w:rsidRDefault="00E527EC" w14:paraId="3FB16066" w14:textId="3B1FCE44">
      <w:pPr>
        <w:pStyle w:val="ListParagraph"/>
        <w:widowControl w:val="0"/>
        <w:spacing w:after="0" w:line="240" w:lineRule="auto"/>
        <w:jc w:val="both"/>
        <w:rPr>
          <w:rFonts w:ascii="Calibri" w:hAnsi="Calibri" w:cs="Calibri"/>
          <w:bCs/>
          <w:sz w:val="20"/>
          <w:szCs w:val="20"/>
        </w:rPr>
      </w:pPr>
      <w:r w:rsidRPr="00467AE1">
        <w:rPr>
          <w:rFonts w:ascii="Calibri" w:hAnsi="Calibri" w:cs="Calibri"/>
          <w:sz w:val="20"/>
          <w:szCs w:val="20"/>
        </w:rPr>
        <w:t xml:space="preserve">in preparation of </w:t>
      </w:r>
      <w:r w:rsidRPr="00E527EC">
        <w:rPr>
          <w:rFonts w:ascii="Calibri" w:hAnsi="Calibri" w:cs="Calibri"/>
          <w:sz w:val="20"/>
          <w:szCs w:val="20"/>
        </w:rPr>
        <w:t>product backlog refinement and sprint/requirements prioritization</w:t>
      </w:r>
      <w:r>
        <w:rPr>
          <w:rFonts w:ascii="Calibri" w:hAnsi="Calibri" w:cs="Calibri"/>
          <w:sz w:val="20"/>
          <w:szCs w:val="20"/>
        </w:rPr>
        <w:t xml:space="preserve"> for development </w:t>
      </w:r>
    </w:p>
    <w:p w:rsidRPr="009D4FE8" w:rsidR="00467AE1" w:rsidP="00467AE1" w:rsidRDefault="00467AE1" w14:paraId="29458255" w14:textId="77777777">
      <w:pPr>
        <w:pStyle w:val="ListParagraph"/>
        <w:numPr>
          <w:ilvl w:val="0"/>
          <w:numId w:val="1"/>
        </w:numPr>
        <w:spacing w:line="240" w:lineRule="auto"/>
        <w:jc w:val="both"/>
        <w:rPr>
          <w:rFonts w:ascii="Calibri" w:hAnsi="Calibri" w:cs="Calibri"/>
          <w:sz w:val="20"/>
          <w:szCs w:val="20"/>
        </w:rPr>
      </w:pPr>
      <w:r w:rsidRPr="009D4FE8">
        <w:rPr>
          <w:rFonts w:ascii="Calibri" w:hAnsi="Calibri" w:cs="Calibri"/>
          <w:sz w:val="20"/>
          <w:szCs w:val="20"/>
        </w:rPr>
        <w:t>Experience in project management in planning, budgeting, governance and coordination and participation in Agile</w:t>
      </w:r>
      <w:r w:rsidRPr="009D4FE8">
        <w:rPr>
          <w:rFonts w:ascii="Calibri" w:hAnsi="Calibri" w:cs="Calibri"/>
          <w:sz w:val="20"/>
          <w:szCs w:val="20"/>
          <w:shd w:val="clear" w:color="auto" w:fill="FFFFFF"/>
        </w:rPr>
        <w:t xml:space="preserve"> Ceremonies Sprint Planning, Daily Standups, Retrospectives, Sprint Demos, Story Refinement, and Release Planning</w:t>
      </w:r>
    </w:p>
    <w:p w:rsidRPr="009D4FE8" w:rsidR="00467AE1" w:rsidP="00467AE1" w:rsidRDefault="009D4FE8" w14:paraId="70E6F255" w14:textId="194389CC">
      <w:pPr>
        <w:pStyle w:val="ListParagraph"/>
        <w:numPr>
          <w:ilvl w:val="0"/>
          <w:numId w:val="1"/>
        </w:numPr>
        <w:spacing w:line="240" w:lineRule="auto"/>
        <w:jc w:val="both"/>
        <w:rPr>
          <w:rFonts w:ascii="Calibri" w:hAnsi="Calibri" w:cs="Calibri"/>
          <w:noProof/>
          <w:snapToGrid w:val="0"/>
          <w:kern w:val="0"/>
          <w:sz w:val="20"/>
          <w:szCs w:val="20"/>
          <w:lang w:eastAsia="de-DE"/>
          <w14:ligatures w14:val="none"/>
        </w:rPr>
      </w:pPr>
      <w:r w:rsidRPr="009D4FE8">
        <w:rPr>
          <w:rFonts w:ascii="Calibri" w:hAnsi="Calibri" w:cs="Calibri"/>
          <w:sz w:val="20"/>
          <w:szCs w:val="20"/>
        </w:rPr>
        <w:t xml:space="preserve">Proficient in UAT Testing with </w:t>
      </w:r>
      <w:r w:rsidRPr="009D4FE8" w:rsidR="00467AE1">
        <w:rPr>
          <w:rFonts w:ascii="Calibri" w:hAnsi="Calibri" w:cs="Calibri"/>
          <w:sz w:val="20"/>
          <w:szCs w:val="20"/>
        </w:rPr>
        <w:t>Test Scenario &amp; Test Case along with maintaining RTM – Requirement Traceability Matrix</w:t>
      </w:r>
      <w:r w:rsidRPr="009D4FE8">
        <w:rPr>
          <w:rFonts w:ascii="Calibri" w:hAnsi="Calibri" w:cs="Calibri"/>
          <w:sz w:val="20"/>
          <w:szCs w:val="20"/>
        </w:rPr>
        <w:t xml:space="preserve"> </w:t>
      </w:r>
      <w:r w:rsidRPr="009D4FE8" w:rsidR="00467AE1">
        <w:rPr>
          <w:rFonts w:ascii="Calibri" w:hAnsi="Calibri" w:cs="Calibri"/>
          <w:sz w:val="20"/>
          <w:szCs w:val="20"/>
        </w:rPr>
        <w:t xml:space="preserve">identifying bugs </w:t>
      </w:r>
      <w:r w:rsidRPr="009D4FE8">
        <w:rPr>
          <w:rFonts w:ascii="Calibri" w:hAnsi="Calibri" w:cs="Calibri"/>
          <w:sz w:val="20"/>
          <w:szCs w:val="20"/>
        </w:rPr>
        <w:t>and issues and track to resolve</w:t>
      </w:r>
      <w:r w:rsidRPr="009D4FE8" w:rsidR="00467AE1">
        <w:rPr>
          <w:rFonts w:ascii="Calibri" w:hAnsi="Calibri" w:cs="Calibri"/>
          <w:sz w:val="20"/>
          <w:szCs w:val="20"/>
        </w:rPr>
        <w:t xml:space="preserve"> </w:t>
      </w:r>
    </w:p>
    <w:p w:rsidRPr="00467AE1" w:rsidR="00467AE1" w:rsidP="3907B229" w:rsidRDefault="00467AE1" w14:paraId="66EB8D9B" w14:textId="05020957">
      <w:pPr>
        <w:pStyle w:val="ListParagraph"/>
        <w:widowControl w:val="0"/>
        <w:numPr>
          <w:ilvl w:val="0"/>
          <w:numId w:val="1"/>
        </w:numPr>
        <w:shd w:val="clear" w:color="auto" w:fill="FFFFFF" w:themeFill="background1"/>
        <w:spacing w:after="0" w:line="240" w:lineRule="auto"/>
        <w:jc w:val="both"/>
        <w:rPr>
          <w:rFonts w:ascii="Calibri" w:hAnsi="Calibri" w:cs="Calibri"/>
          <w:sz w:val="20"/>
          <w:szCs w:val="20"/>
        </w:rPr>
      </w:pPr>
      <w:r w:rsidRPr="0584BF35" w:rsidR="00467AE1">
        <w:rPr>
          <w:rFonts w:ascii="Calibri" w:hAnsi="Calibri" w:cs="Calibri"/>
          <w:sz w:val="20"/>
          <w:szCs w:val="20"/>
        </w:rPr>
        <w:t xml:space="preserve">Experience in </w:t>
      </w:r>
      <w:r w:rsidRPr="0584BF35" w:rsidR="00467AE1">
        <w:rPr>
          <w:rFonts w:ascii="Calibri" w:hAnsi="Calibri" w:cs="Calibri"/>
          <w:sz w:val="20"/>
          <w:szCs w:val="20"/>
        </w:rPr>
        <w:t>preparing artifacts BRD</w:t>
      </w:r>
      <w:r w:rsidRPr="0584BF35" w:rsidR="00467AE1">
        <w:rPr>
          <w:rFonts w:ascii="Calibri" w:hAnsi="Calibri" w:cs="Calibri"/>
          <w:sz w:val="20"/>
          <w:szCs w:val="20"/>
        </w:rPr>
        <w:t>, FRD, Project Charter, WBS, Gantt Chart, Project Roadmaps, UML, BPM, Entity relationship, Data flows etc.</w:t>
      </w:r>
      <w:r w:rsidRPr="0584BF35" w:rsidR="3E504296">
        <w:rPr>
          <w:rFonts w:ascii="Calibri" w:hAnsi="Calibri" w:cs="Calibri"/>
          <w:sz w:val="20"/>
          <w:szCs w:val="20"/>
        </w:rPr>
        <w:t xml:space="preserve">     </w:t>
      </w:r>
      <w:r w:rsidRPr="0584BF35" w:rsidR="3E504296">
        <w:rPr>
          <w:rFonts w:ascii="Calibri" w:hAnsi="Calibri" w:cs="Calibri"/>
          <w:sz w:val="20"/>
          <w:szCs w:val="20"/>
        </w:rPr>
        <w:t xml:space="preserve"> </w:t>
      </w:r>
    </w:p>
    <w:p w:rsidRPr="00467AE1" w:rsidR="00467AE1" w:rsidP="00467AE1" w:rsidRDefault="00467AE1" w14:paraId="75A44E58" w14:textId="77777777">
      <w:pPr>
        <w:pStyle w:val="ListParagraph"/>
        <w:widowControl w:val="0"/>
        <w:shd w:val="clear" w:color="auto" w:fill="FFFFFF"/>
        <w:spacing w:after="0" w:line="240" w:lineRule="auto"/>
        <w:jc w:val="both"/>
        <w:rPr>
          <w:rStyle w:val="Heading2Char"/>
          <w:rFonts w:ascii="Calibri" w:hAnsi="Calibri" w:cs="Calibri" w:eastAsiaTheme="minorHAnsi"/>
          <w:b/>
          <w:noProof/>
          <w:color w:val="auto"/>
          <w:sz w:val="20"/>
          <w:szCs w:val="20"/>
        </w:rPr>
      </w:pPr>
    </w:p>
    <w:p w:rsidRPr="00467AE1" w:rsidR="00467AE1" w:rsidP="00467AE1" w:rsidRDefault="00467AE1" w14:paraId="3B5E7A68" w14:textId="77777777">
      <w:pPr>
        <w:spacing w:after="0" w:line="240" w:lineRule="auto"/>
        <w:jc w:val="both"/>
        <w:rPr>
          <w:rStyle w:val="Heading2Char"/>
          <w:rFonts w:ascii="Calibri" w:hAnsi="Calibri" w:cs="Calibri" w:eastAsiaTheme="minorHAnsi"/>
          <w:b/>
          <w:noProof/>
          <w:color w:val="auto"/>
          <w:sz w:val="20"/>
          <w:szCs w:val="20"/>
        </w:rPr>
      </w:pP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p>
    <w:p w:rsidRPr="00467AE1" w:rsidR="00467AE1" w:rsidP="3907B229" w:rsidRDefault="00467AE1" w14:noSpellErr="1" w14:paraId="48E0208B" w14:textId="099931D3">
      <w:pPr>
        <w:spacing w:after="0" w:line="240" w:lineRule="auto"/>
        <w:jc w:val="both"/>
        <w:rPr>
          <w:rStyle w:val="Heading2Char"/>
          <w:rFonts w:ascii="Calibri" w:hAnsi="Calibri" w:eastAsia="Aptos" w:cs="Calibri" w:eastAsiaTheme="minorAscii"/>
          <w:b w:val="1"/>
          <w:bCs w:val="1"/>
          <w:noProof/>
          <w:color w:val="auto"/>
          <w:sz w:val="20"/>
          <w:szCs w:val="20"/>
        </w:rPr>
      </w:pPr>
      <w:r w:rsidRPr="3907B229" w:rsidR="00467AE1">
        <w:rPr>
          <w:rStyle w:val="Heading2Char"/>
          <w:rFonts w:ascii="Calibri" w:hAnsi="Calibri" w:eastAsia="Aptos" w:cs="Calibri" w:eastAsiaTheme="minorAscii"/>
          <w:b w:val="1"/>
          <w:bCs w:val="1"/>
          <w:noProof/>
          <w:color w:val="auto"/>
          <w:sz w:val="20"/>
          <w:szCs w:val="20"/>
        </w:rPr>
        <w:t xml:space="preserve">Client: Newyork State Education Department, Albany </w:t>
      </w:r>
      <w:r>
        <w:tab/>
      </w:r>
      <w:r>
        <w:tab/>
      </w:r>
      <w:r>
        <w:tab/>
      </w:r>
      <w:r w:rsidRPr="3907B229" w:rsidR="00467AE1">
        <w:rPr>
          <w:rStyle w:val="Heading2Char"/>
          <w:rFonts w:ascii="Calibri" w:hAnsi="Calibri" w:eastAsia="Aptos" w:cs="Calibri" w:eastAsiaTheme="minorAscii"/>
          <w:b w:val="1"/>
          <w:bCs w:val="1"/>
          <w:noProof/>
          <w:color w:val="auto"/>
          <w:sz w:val="20"/>
          <w:szCs w:val="20"/>
        </w:rPr>
        <w:t xml:space="preserve">   </w:t>
      </w:r>
    </w:p>
    <w:p w:rsidRPr="00467AE1" w:rsidR="00467AE1" w:rsidP="3907B229" w:rsidRDefault="00467AE1" w14:paraId="328ACC1D" w14:textId="28FE12CC">
      <w:pPr>
        <w:spacing w:after="0" w:line="240" w:lineRule="auto"/>
        <w:jc w:val="both"/>
        <w:rPr>
          <w:rStyle w:val="Heading2Char"/>
          <w:rFonts w:ascii="Calibri" w:hAnsi="Calibri" w:eastAsia="Aptos" w:cs="Calibri" w:eastAsiaTheme="minorAscii"/>
          <w:b w:val="1"/>
          <w:bCs w:val="1"/>
          <w:noProof/>
          <w:color w:val="auto"/>
          <w:sz w:val="20"/>
          <w:szCs w:val="20"/>
        </w:rPr>
      </w:pPr>
      <w:r w:rsidRPr="3907B229" w:rsidR="00467AE1">
        <w:rPr>
          <w:rStyle w:val="Heading2Char"/>
          <w:rFonts w:ascii="Calibri" w:hAnsi="Calibri" w:eastAsia="Aptos" w:cs="Calibri" w:eastAsiaTheme="minorAscii"/>
          <w:b w:val="1"/>
          <w:bCs w:val="1"/>
          <w:noProof/>
          <w:color w:val="auto"/>
          <w:sz w:val="20"/>
          <w:szCs w:val="20"/>
        </w:rPr>
        <w:t xml:space="preserve"> Role: Lead Business Data Analyst                                                                   </w:t>
      </w:r>
    </w:p>
    <w:p w:rsidRPr="00467AE1" w:rsidR="00467AE1" w:rsidP="3907B229" w:rsidRDefault="00467AE1" w14:paraId="11C53055" w14:textId="13041FE1">
      <w:pPr>
        <w:spacing w:after="0" w:line="240" w:lineRule="auto"/>
        <w:jc w:val="both"/>
        <w:rPr>
          <w:rStyle w:val="Heading2Char"/>
          <w:rFonts w:ascii="Calibri" w:hAnsi="Calibri" w:eastAsia="Aptos" w:cs="Calibri" w:eastAsiaTheme="minorAscii"/>
          <w:b w:val="1"/>
          <w:bCs w:val="1"/>
          <w:noProof/>
          <w:color w:val="auto"/>
          <w:sz w:val="20"/>
          <w:szCs w:val="20"/>
        </w:rPr>
      </w:pPr>
      <w:r w:rsidRPr="00467AE1">
        <w:rPr>
          <w:rFonts w:ascii="Calibri" w:hAnsi="Calibri" w:cs="Calibri"/>
          <w:noProof/>
          <w:sz w:val="20"/>
          <w:szCs w:val="20"/>
        </w:rPr>
        <mc:AlternateContent>
          <mc:Choice Requires="wps">
            <w:drawing>
              <wp:anchor distT="0" distB="0" distL="114300" distR="114300" simplePos="0" relativeHeight="251655168" behindDoc="0" locked="0" layoutInCell="1" allowOverlap="1" wp14:anchorId="223EB421" wp14:editId="5B7A33DF">
                <wp:simplePos x="0" y="0"/>
                <wp:positionH relativeFrom="column">
                  <wp:posOffset>-9525</wp:posOffset>
                </wp:positionH>
                <wp:positionV relativeFrom="paragraph">
                  <wp:posOffset>168275</wp:posOffset>
                </wp:positionV>
                <wp:extent cx="6062980" cy="9525"/>
                <wp:effectExtent l="0" t="0" r="33020" b="28575"/>
                <wp:wrapNone/>
                <wp:docPr id="157714245" name="Straight Connector 6"/>
                <wp:cNvGraphicFramePr/>
                <a:graphic xmlns:a="http://schemas.openxmlformats.org/drawingml/2006/main">
                  <a:graphicData uri="http://schemas.microsoft.com/office/word/2010/wordprocessingShape">
                    <wps:wsp>
                      <wps:cNvCnPr/>
                      <wps:spPr>
                        <a:xfrm>
                          <a:off x="0" y="0"/>
                          <a:ext cx="606234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w14:anchorId="1BF979D8">
              <v:line id="Straight Connector 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1pt" from="-.75pt,13.25pt" to="476.65pt,14pt" w14:anchorId="08CA7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wsnwEAAIsDAAAOAAAAZHJzL2Uyb0RvYy54bWysU8tu2zAQvBfIPxC8x5LV2mgFyzkkSC9F&#10;G7TpBzDU0iJKcgmSteS/75K25aAtcghyWfExs7szXG1uJmvYHkLU6Dq+XNScgZPYa7fr+M/H++uP&#10;nMUkXC8MOuj4ASK/2V6924y+hQYHND0ERklcbEff8SEl31ZVlANYERfowdGlwmBFom3YVX0QI2W3&#10;pmrqel2NGHofUEKMdHp3vOTbkl8pkOmbUhESMx2n3lKJocSnHKvtRrS7IPyg5akN8YourNCOis6p&#10;7kQS7HfQ/6SyWgaMqNJCoq1QKS2haCA1y/ovNT8G4aFoIXOin22Kb5dWft3fuodANow+ttE/hKxi&#10;UsHmL/XHpmLWYTYLpsQkHa7rdfP+w4ozSXefVs0qe1lduD7E9BnQsrzouNEuSxGt2H+J6Qg9Q4h3&#10;qV5W6WAgg437Dorpnuo1hV0GA25NYHtBT9r/Wp7KFmSmKG3MTKpfJp2wmQZlWGbi8mXijC4V0aWZ&#10;aLXD8D9yms6tqiP+rPqoNct+wv5Q3qLYQS9eDD1NZx6p5/tCv/xD2z8AAAD//wMAUEsDBBQABgAI&#10;AAAAIQDRm5mf3QAAAAgBAAAPAAAAZHJzL2Rvd25yZXYueG1sTI/NTsMwEITvSLyDtZW4oNZuo/6Q&#10;xqkipD4ALQeObrwkUe11iN00vD3LCU6r3RnNflMcJu/EiEPsAmlYLhQIpDrYjhoN7+fjfAciJkPW&#10;uECo4RsjHMrHh8LkNtzpDcdTagSHUMyNhjalPpcy1i16ExehR2LtMwzeJF6HRtrB3DncO7lSaiO9&#10;6Yg/tKbH1xbr6+nmNZw/tmjbZ1eN5quy1GTX7rhVWj/NpmoPIuGU/szwi8/oUDLTJdzIRuE0zJdr&#10;dmpYbXiy/rLOMhAXPuwUyLKQ/wuUPwAAAP//AwBQSwECLQAUAAYACAAAACEAtoM4kv4AAADhAQAA&#10;EwAAAAAAAAAAAAAAAAAAAAAAW0NvbnRlbnRfVHlwZXNdLnhtbFBLAQItABQABgAIAAAAIQA4/SH/&#10;1gAAAJQBAAALAAAAAAAAAAAAAAAAAC8BAABfcmVscy8ucmVsc1BLAQItABQABgAIAAAAIQCnbpws&#10;nwEAAIsDAAAOAAAAAAAAAAAAAAAAAC4CAABkcnMvZTJvRG9jLnhtbFBLAQItABQABgAIAAAAIQDR&#10;m5mf3QAAAAgBAAAPAAAAAAAAAAAAAAAAAPkDAABkcnMvZG93bnJldi54bWxQSwUGAAAAAAQABADz&#10;AAAAAwUAAAAA&#10;">
                <v:stroke joinstyle="miter"/>
              </v:line>
            </w:pict>
          </mc:Fallback>
        </mc:AlternateContent>
      </w:r>
      <w:r w:rsidRPr="3907B229" w:rsidR="00467AE1">
        <w:rPr>
          <w:rStyle w:val="Heading2Char"/>
          <w:rFonts w:ascii="Calibri" w:hAnsi="Calibri" w:eastAsia="Aptos" w:cs="Calibri" w:eastAsiaTheme="minorAscii"/>
          <w:b w:val="1"/>
          <w:bCs w:val="1"/>
          <w:noProof/>
          <w:color w:val="auto"/>
          <w:sz w:val="20"/>
          <w:szCs w:val="20"/>
        </w:rPr>
        <w:t>Project:</w:t>
      </w:r>
      <w:r w:rsidRPr="00467AE1">
        <w:rPr>
          <w:rStyle w:val="Heading2Char"/>
          <w:rFonts w:ascii="Calibri" w:hAnsi="Calibri" w:cs="Calibri" w:eastAsiaTheme="minorHAnsi"/>
          <w:b/>
          <w:noProof/>
          <w:color w:val="auto"/>
          <w:sz w:val="20"/>
          <w:szCs w:val="20"/>
        </w:rPr>
        <w:tab/>
      </w:r>
      <w:r w:rsidRPr="3907B229" w:rsidR="00467AE1">
        <w:rPr>
          <w:rStyle w:val="Heading2Char"/>
          <w:rFonts w:ascii="Calibri" w:hAnsi="Calibri" w:eastAsia="Aptos" w:cs="Calibri" w:eastAsiaTheme="minorAscii"/>
          <w:b w:val="1"/>
          <w:bCs w:val="1"/>
          <w:noProof/>
          <w:color w:val="auto"/>
          <w:sz w:val="20"/>
          <w:szCs w:val="20"/>
        </w:rPr>
        <w:t xml:space="preserve">Grants Finance Modernisation                                      </w:t>
      </w:r>
      <w:r w:rsidRPr="3907B229" w:rsidR="0B48E754">
        <w:rPr>
          <w:rStyle w:val="Heading2Char"/>
          <w:rFonts w:ascii="Calibri" w:hAnsi="Calibri" w:eastAsia="Aptos" w:cs="Calibri" w:eastAsiaTheme="minorAscii"/>
          <w:b w:val="1"/>
          <w:bCs w:val="1"/>
          <w:noProof/>
          <w:color w:val="auto"/>
          <w:sz w:val="20"/>
          <w:szCs w:val="20"/>
        </w:rPr>
        <w:t xml:space="preserve">             </w:t>
      </w:r>
      <w:r w:rsidRPr="3907B229" w:rsidR="00467AE1">
        <w:rPr>
          <w:rStyle w:val="Heading2Char"/>
          <w:rFonts w:ascii="Calibri" w:hAnsi="Calibri" w:eastAsia="Aptos" w:cs="Calibri" w:eastAsiaTheme="minorAscii"/>
          <w:b w:val="1"/>
          <w:bCs w:val="1"/>
          <w:noProof/>
          <w:color w:val="auto"/>
          <w:sz w:val="20"/>
          <w:szCs w:val="20"/>
        </w:rPr>
        <w:t xml:space="preserve">   </w:t>
      </w:r>
      <w:r w:rsidRPr="3907B229" w:rsidR="00467AE1">
        <w:rPr>
          <w:rStyle w:val="Heading2Char"/>
          <w:rFonts w:ascii="Calibri" w:hAnsi="Calibri" w:eastAsia="Aptos" w:cs="Calibri" w:eastAsiaTheme="minorAscii"/>
          <w:b w:val="1"/>
          <w:bCs w:val="1"/>
          <w:noProof/>
          <w:color w:val="auto"/>
          <w:sz w:val="20"/>
          <w:szCs w:val="20"/>
        </w:rPr>
        <w:t xml:space="preserve">Period: Oct 2023 to Present</w:t>
      </w:r>
    </w:p>
    <w:p w:rsidRPr="00467AE1" w:rsidR="00467AE1" w:rsidP="00467AE1" w:rsidRDefault="00467AE1" w14:paraId="54DBDE68" w14:textId="77777777">
      <w:pPr>
        <w:spacing w:after="0" w:line="240" w:lineRule="auto"/>
        <w:jc w:val="both"/>
        <w:rPr>
          <w:rStyle w:val="Heading2Char"/>
          <w:rFonts w:ascii="Calibri" w:hAnsi="Calibri" w:cs="Calibri" w:eastAsiaTheme="minorHAnsi"/>
          <w:b/>
          <w:noProof/>
          <w:color w:val="auto"/>
          <w:sz w:val="20"/>
          <w:szCs w:val="20"/>
        </w:rPr>
      </w:pPr>
    </w:p>
    <w:p w:rsidRPr="00467AE1" w:rsidR="00467AE1" w:rsidP="00467AE1" w:rsidRDefault="00467AE1" w14:paraId="11F01819" w14:textId="77777777">
      <w:pPr>
        <w:spacing w:after="0" w:line="240" w:lineRule="auto"/>
        <w:jc w:val="both"/>
        <w:rPr>
          <w:rStyle w:val="Heading2Char"/>
          <w:rFonts w:ascii="Calibri" w:hAnsi="Calibri" w:cs="Calibri" w:eastAsiaTheme="minorHAnsi"/>
          <w:b/>
          <w:noProof/>
          <w:color w:val="auto"/>
          <w:sz w:val="20"/>
          <w:szCs w:val="20"/>
        </w:rPr>
      </w:pPr>
    </w:p>
    <w:p w:rsidRPr="00AA20ED" w:rsidR="00467AE1" w:rsidP="00F22238" w:rsidRDefault="00467AE1" w14:paraId="2EC15D1E" w14:textId="057E372D">
      <w:pPr>
        <w:spacing w:after="0" w:line="240" w:lineRule="auto"/>
        <w:jc w:val="both"/>
        <w:rPr>
          <w:rStyle w:val="Heading2Char"/>
          <w:rFonts w:ascii="Calibri" w:hAnsi="Calibri" w:cs="Calibri" w:eastAsiaTheme="minorHAnsi"/>
          <w:bCs/>
          <w:noProof/>
          <w:color w:val="auto"/>
          <w:sz w:val="20"/>
          <w:szCs w:val="20"/>
        </w:rPr>
      </w:pPr>
      <w:r w:rsidRPr="00F22238">
        <w:rPr>
          <w:rStyle w:val="Heading2Char"/>
          <w:rFonts w:ascii="Calibri" w:hAnsi="Calibri" w:cs="Calibri" w:eastAsiaTheme="minorHAnsi"/>
          <w:b/>
          <w:noProof/>
          <w:color w:val="auto"/>
          <w:sz w:val="20"/>
          <w:szCs w:val="20"/>
        </w:rPr>
        <w:t>Project/Initiatives:</w:t>
      </w:r>
      <w:r w:rsidRPr="00AA20ED">
        <w:rPr>
          <w:rStyle w:val="Heading2Char"/>
          <w:rFonts w:ascii="Calibri" w:hAnsi="Calibri" w:cs="Calibri" w:eastAsiaTheme="minorHAnsi"/>
          <w:bCs/>
          <w:noProof/>
          <w:color w:val="auto"/>
          <w:sz w:val="20"/>
          <w:szCs w:val="20"/>
        </w:rPr>
        <w:t xml:space="preserve"> Grant modernisation </w:t>
      </w:r>
      <w:r w:rsidR="00F22238">
        <w:rPr>
          <w:rStyle w:val="Heading2Char"/>
          <w:rFonts w:ascii="Calibri" w:hAnsi="Calibri" w:cs="Calibri" w:eastAsiaTheme="minorHAnsi"/>
          <w:bCs/>
          <w:noProof/>
          <w:color w:val="auto"/>
          <w:sz w:val="20"/>
          <w:szCs w:val="20"/>
        </w:rPr>
        <w:t xml:space="preserve"> in </w:t>
      </w:r>
      <w:r w:rsidRPr="00AA20ED">
        <w:rPr>
          <w:rStyle w:val="Heading2Char"/>
          <w:rFonts w:ascii="Calibri" w:hAnsi="Calibri" w:cs="Calibri" w:eastAsiaTheme="minorHAnsi"/>
          <w:bCs/>
          <w:noProof/>
          <w:color w:val="auto"/>
          <w:sz w:val="20"/>
          <w:szCs w:val="20"/>
        </w:rPr>
        <w:t>Data Migration legacy system mainframe on prem to Cloud</w:t>
      </w:r>
      <w:r w:rsidR="00F22238">
        <w:rPr>
          <w:rStyle w:val="Heading2Char"/>
          <w:rFonts w:ascii="Calibri" w:hAnsi="Calibri" w:cs="Calibri" w:eastAsiaTheme="minorHAnsi"/>
          <w:bCs/>
          <w:noProof/>
          <w:color w:val="auto"/>
          <w:sz w:val="20"/>
          <w:szCs w:val="20"/>
        </w:rPr>
        <w:t xml:space="preserve">, </w:t>
      </w:r>
      <w:r w:rsidRPr="00AA20ED">
        <w:rPr>
          <w:rStyle w:val="Heading2Char"/>
          <w:rFonts w:ascii="Calibri" w:hAnsi="Calibri" w:cs="Calibri" w:eastAsiaTheme="minorHAnsi"/>
          <w:bCs/>
          <w:noProof/>
          <w:color w:val="auto"/>
          <w:sz w:val="20"/>
          <w:szCs w:val="20"/>
        </w:rPr>
        <w:t>Digitalisation of Forms</w:t>
      </w:r>
      <w:r w:rsidR="00F22238">
        <w:rPr>
          <w:rStyle w:val="Heading2Char"/>
          <w:rFonts w:ascii="Calibri" w:hAnsi="Calibri" w:cs="Calibri" w:eastAsiaTheme="minorHAnsi"/>
          <w:bCs/>
          <w:noProof/>
          <w:color w:val="auto"/>
          <w:sz w:val="20"/>
          <w:szCs w:val="20"/>
        </w:rPr>
        <w:t xml:space="preserve">, </w:t>
      </w:r>
      <w:r w:rsidRPr="00F22238">
        <w:rPr>
          <w:rStyle w:val="Heading2Char"/>
          <w:rFonts w:ascii="Calibri" w:hAnsi="Calibri" w:cs="Calibri" w:eastAsiaTheme="minorHAnsi"/>
          <w:bCs/>
          <w:noProof/>
          <w:color w:val="auto"/>
          <w:sz w:val="20"/>
          <w:szCs w:val="20"/>
        </w:rPr>
        <w:t>Grants Fund</w:t>
      </w:r>
      <w:r w:rsidR="00F22238">
        <w:rPr>
          <w:rStyle w:val="Heading2Char"/>
          <w:rFonts w:ascii="Calibri" w:hAnsi="Calibri" w:cs="Calibri" w:eastAsiaTheme="minorHAnsi"/>
          <w:bCs/>
          <w:noProof/>
          <w:color w:val="auto"/>
          <w:sz w:val="20"/>
          <w:szCs w:val="20"/>
        </w:rPr>
        <w:t xml:space="preserve"> Accounting</w:t>
      </w:r>
      <w:r w:rsidRPr="00F22238">
        <w:rPr>
          <w:rStyle w:val="Heading2Char"/>
          <w:rFonts w:ascii="Calibri" w:hAnsi="Calibri" w:cs="Calibri" w:eastAsiaTheme="minorHAnsi"/>
          <w:bCs/>
          <w:noProof/>
          <w:color w:val="auto"/>
          <w:sz w:val="20"/>
          <w:szCs w:val="20"/>
        </w:rPr>
        <w:t xml:space="preserve"> (Federal and State funds</w:t>
      </w:r>
      <w:r w:rsidR="009458C5">
        <w:rPr>
          <w:rStyle w:val="Heading2Char"/>
          <w:rFonts w:ascii="Calibri" w:hAnsi="Calibri" w:cs="Calibri" w:eastAsiaTheme="minorHAnsi"/>
          <w:bCs/>
          <w:noProof/>
          <w:color w:val="auto"/>
          <w:sz w:val="20"/>
          <w:szCs w:val="20"/>
        </w:rPr>
        <w:t xml:space="preserve"> </w:t>
      </w:r>
      <w:r w:rsidRPr="00F22238">
        <w:rPr>
          <w:rStyle w:val="Heading2Char"/>
          <w:rFonts w:ascii="Calibri" w:hAnsi="Calibri" w:cs="Calibri" w:eastAsiaTheme="minorHAnsi"/>
          <w:bCs/>
          <w:noProof/>
          <w:color w:val="auto"/>
          <w:sz w:val="20"/>
          <w:szCs w:val="20"/>
        </w:rPr>
        <w:t xml:space="preserve">, </w:t>
      </w:r>
      <w:r w:rsidR="00591715">
        <w:rPr>
          <w:rStyle w:val="Heading2Char"/>
          <w:rFonts w:ascii="Calibri" w:hAnsi="Calibri" w:cs="Calibri" w:eastAsiaTheme="minorHAnsi"/>
          <w:bCs/>
          <w:noProof/>
          <w:color w:val="auto"/>
          <w:sz w:val="20"/>
          <w:szCs w:val="20"/>
        </w:rPr>
        <w:t xml:space="preserve">Planning </w:t>
      </w:r>
      <w:r w:rsidRPr="00F22238">
        <w:rPr>
          <w:rStyle w:val="Heading2Char"/>
          <w:rFonts w:ascii="Calibri" w:hAnsi="Calibri" w:cs="Calibri" w:eastAsiaTheme="minorHAnsi"/>
          <w:bCs/>
          <w:noProof/>
          <w:color w:val="auto"/>
          <w:sz w:val="20"/>
          <w:szCs w:val="20"/>
        </w:rPr>
        <w:t>Budget</w:t>
      </w:r>
      <w:r w:rsidR="00591715">
        <w:rPr>
          <w:rStyle w:val="Heading2Char"/>
          <w:rFonts w:ascii="Calibri" w:hAnsi="Calibri" w:cs="Calibri" w:eastAsiaTheme="minorHAnsi"/>
          <w:bCs/>
          <w:noProof/>
          <w:color w:val="auto"/>
          <w:sz w:val="20"/>
          <w:szCs w:val="20"/>
        </w:rPr>
        <w:t>s</w:t>
      </w:r>
      <w:r w:rsidRPr="00F22238">
        <w:rPr>
          <w:rStyle w:val="Heading2Char"/>
          <w:rFonts w:ascii="Calibri" w:hAnsi="Calibri" w:cs="Calibri" w:eastAsiaTheme="minorHAnsi"/>
          <w:bCs/>
          <w:noProof/>
          <w:color w:val="auto"/>
          <w:sz w:val="20"/>
          <w:szCs w:val="20"/>
        </w:rPr>
        <w:t xml:space="preserve">  and Allocations, Expenses, Payments, Projects)</w:t>
      </w:r>
      <w:r w:rsidR="00F22238">
        <w:rPr>
          <w:rStyle w:val="Heading2Char"/>
          <w:rFonts w:ascii="Calibri" w:hAnsi="Calibri" w:cs="Calibri" w:eastAsiaTheme="minorHAnsi"/>
          <w:bCs/>
          <w:noProof/>
          <w:color w:val="auto"/>
          <w:sz w:val="20"/>
          <w:szCs w:val="20"/>
        </w:rPr>
        <w:t xml:space="preserve">, </w:t>
      </w:r>
      <w:r w:rsidRPr="00AA20ED">
        <w:rPr>
          <w:rStyle w:val="Heading2Char"/>
          <w:rFonts w:ascii="Calibri" w:hAnsi="Calibri" w:cs="Calibri" w:eastAsiaTheme="minorHAnsi"/>
          <w:bCs/>
          <w:noProof/>
          <w:color w:val="auto"/>
          <w:sz w:val="20"/>
          <w:szCs w:val="20"/>
        </w:rPr>
        <w:t xml:space="preserve">Business Intelligence_Reports </w:t>
      </w:r>
      <w:r w:rsidRPr="00AA20ED" w:rsidR="00CD6FBC">
        <w:rPr>
          <w:rStyle w:val="Heading2Char"/>
          <w:rFonts w:ascii="Calibri" w:hAnsi="Calibri" w:cs="Calibri" w:eastAsiaTheme="minorHAnsi"/>
          <w:bCs/>
          <w:noProof/>
          <w:color w:val="auto"/>
          <w:sz w:val="20"/>
          <w:szCs w:val="20"/>
        </w:rPr>
        <w:t>tran</w:t>
      </w:r>
      <w:r w:rsidR="00027B68">
        <w:rPr>
          <w:rStyle w:val="Heading2Char"/>
          <w:rFonts w:ascii="Calibri" w:hAnsi="Calibri" w:cs="Calibri" w:eastAsiaTheme="minorHAnsi"/>
          <w:bCs/>
          <w:noProof/>
          <w:color w:val="auto"/>
          <w:sz w:val="20"/>
          <w:szCs w:val="20"/>
        </w:rPr>
        <w:t>s</w:t>
      </w:r>
      <w:r w:rsidRPr="00AA20ED" w:rsidR="00CD6FBC">
        <w:rPr>
          <w:rStyle w:val="Heading2Char"/>
          <w:rFonts w:ascii="Calibri" w:hAnsi="Calibri" w:cs="Calibri" w:eastAsiaTheme="minorHAnsi"/>
          <w:bCs/>
          <w:noProof/>
          <w:color w:val="auto"/>
          <w:sz w:val="20"/>
          <w:szCs w:val="20"/>
        </w:rPr>
        <w:t>formation</w:t>
      </w:r>
      <w:r w:rsidRPr="00AA20ED">
        <w:rPr>
          <w:rStyle w:val="Heading2Char"/>
          <w:rFonts w:ascii="Calibri" w:hAnsi="Calibri" w:cs="Calibri" w:eastAsiaTheme="minorHAnsi"/>
          <w:bCs/>
          <w:noProof/>
          <w:color w:val="auto"/>
          <w:sz w:val="20"/>
          <w:szCs w:val="20"/>
        </w:rPr>
        <w:t xml:space="preserve"> manu</w:t>
      </w:r>
      <w:r w:rsidR="00027B68">
        <w:rPr>
          <w:rStyle w:val="Heading2Char"/>
          <w:rFonts w:ascii="Calibri" w:hAnsi="Calibri" w:cs="Calibri" w:eastAsiaTheme="minorHAnsi"/>
          <w:bCs/>
          <w:noProof/>
          <w:color w:val="auto"/>
          <w:sz w:val="20"/>
          <w:szCs w:val="20"/>
        </w:rPr>
        <w:t>a</w:t>
      </w:r>
      <w:r w:rsidRPr="00AA20ED">
        <w:rPr>
          <w:rStyle w:val="Heading2Char"/>
          <w:rFonts w:ascii="Calibri" w:hAnsi="Calibri" w:cs="Calibri" w:eastAsiaTheme="minorHAnsi"/>
          <w:bCs/>
          <w:noProof/>
          <w:color w:val="auto"/>
          <w:sz w:val="20"/>
          <w:szCs w:val="20"/>
        </w:rPr>
        <w:t>l and Cognos reporting to modern reporting tools</w:t>
      </w:r>
    </w:p>
    <w:p w:rsidRPr="00467AE1" w:rsidR="00467AE1" w:rsidP="00467AE1" w:rsidRDefault="00467AE1" w14:paraId="318724C0" w14:textId="77777777">
      <w:pPr>
        <w:spacing w:after="0" w:line="240" w:lineRule="auto"/>
        <w:jc w:val="both"/>
        <w:rPr>
          <w:rStyle w:val="Heading2Char"/>
          <w:rFonts w:ascii="Calibri" w:hAnsi="Calibri" w:cs="Calibri" w:eastAsiaTheme="minorHAnsi"/>
          <w:b/>
          <w:noProof/>
          <w:color w:val="auto"/>
          <w:sz w:val="20"/>
          <w:szCs w:val="20"/>
        </w:rPr>
      </w:pPr>
    </w:p>
    <w:p w:rsidRPr="00467AE1" w:rsidR="00467AE1" w:rsidP="00467AE1" w:rsidRDefault="00467AE1" w14:paraId="2899A701" w14:textId="77777777">
      <w:pPr>
        <w:spacing w:after="0" w:line="240" w:lineRule="auto"/>
        <w:jc w:val="both"/>
        <w:rPr>
          <w:rStyle w:val="Heading2Char"/>
          <w:rFonts w:ascii="Calibri" w:hAnsi="Calibri" w:cs="Calibri" w:eastAsiaTheme="minorHAnsi"/>
          <w:b/>
          <w:noProof/>
          <w:color w:val="auto"/>
          <w:sz w:val="20"/>
          <w:szCs w:val="20"/>
        </w:rPr>
      </w:pPr>
      <w:r w:rsidRPr="00467AE1">
        <w:rPr>
          <w:rStyle w:val="Heading2Char"/>
          <w:rFonts w:ascii="Calibri" w:hAnsi="Calibri" w:cs="Calibri" w:eastAsiaTheme="minorHAnsi"/>
          <w:b/>
          <w:noProof/>
          <w:color w:val="auto"/>
          <w:sz w:val="20"/>
          <w:szCs w:val="20"/>
        </w:rPr>
        <w:t>Responsibilites:</w:t>
      </w:r>
    </w:p>
    <w:p w:rsidRPr="00AA20ED" w:rsidR="00467AE1" w:rsidP="00467AE1" w:rsidRDefault="00467AE1" w14:paraId="29A88F41" w14:textId="18F4E1C5">
      <w:pPr>
        <w:pStyle w:val="ListParagraph"/>
        <w:numPr>
          <w:ilvl w:val="0"/>
          <w:numId w:val="3"/>
        </w:numPr>
        <w:jc w:val="both"/>
        <w:rPr>
          <w:rFonts w:ascii="Calibri" w:hAnsi="Calibri" w:cs="Calibri"/>
          <w:sz w:val="20"/>
          <w:szCs w:val="20"/>
        </w:rPr>
      </w:pPr>
      <w:r w:rsidRPr="00AA20ED">
        <w:rPr>
          <w:rFonts w:ascii="Calibri" w:hAnsi="Calibri" w:cs="Calibri"/>
          <w:sz w:val="20"/>
          <w:szCs w:val="20"/>
        </w:rPr>
        <w:t xml:space="preserve">Requirements gathering functional </w:t>
      </w:r>
      <w:r w:rsidR="00F22238">
        <w:rPr>
          <w:rFonts w:ascii="Calibri" w:hAnsi="Calibri" w:cs="Calibri"/>
          <w:sz w:val="20"/>
          <w:szCs w:val="20"/>
        </w:rPr>
        <w:t>w</w:t>
      </w:r>
      <w:r w:rsidRPr="00AA20ED">
        <w:rPr>
          <w:rStyle w:val="Heading2Char"/>
          <w:rFonts w:ascii="Calibri" w:hAnsi="Calibri" w:cs="Calibri" w:eastAsiaTheme="minorHAnsi"/>
          <w:noProof/>
          <w:color w:val="auto"/>
          <w:sz w:val="20"/>
          <w:szCs w:val="20"/>
        </w:rPr>
        <w:t xml:space="preserve">ith Grants Director , NYSED ITS </w:t>
      </w:r>
      <w:r w:rsidR="00F22238">
        <w:rPr>
          <w:rStyle w:val="Heading2Char"/>
          <w:rFonts w:ascii="Calibri" w:hAnsi="Calibri" w:cs="Calibri" w:eastAsiaTheme="minorHAnsi"/>
          <w:noProof/>
          <w:color w:val="auto"/>
          <w:sz w:val="20"/>
          <w:szCs w:val="20"/>
        </w:rPr>
        <w:t xml:space="preserve">Director for technical requirments </w:t>
      </w:r>
      <w:r w:rsidRPr="00AA20ED">
        <w:rPr>
          <w:rStyle w:val="Heading2Char"/>
          <w:rFonts w:ascii="Calibri" w:hAnsi="Calibri" w:cs="Calibri" w:eastAsiaTheme="minorHAnsi"/>
          <w:noProof/>
          <w:color w:val="auto"/>
          <w:sz w:val="20"/>
          <w:szCs w:val="20"/>
        </w:rPr>
        <w:t xml:space="preserve"> </w:t>
      </w:r>
      <w:r w:rsidR="00F22238">
        <w:rPr>
          <w:rStyle w:val="Heading2Char"/>
          <w:rFonts w:ascii="Calibri" w:hAnsi="Calibri" w:cs="Calibri" w:eastAsiaTheme="minorHAnsi"/>
          <w:noProof/>
          <w:color w:val="auto"/>
          <w:sz w:val="20"/>
          <w:szCs w:val="20"/>
        </w:rPr>
        <w:t xml:space="preserve">and </w:t>
      </w:r>
      <w:r w:rsidRPr="00AA20ED">
        <w:rPr>
          <w:rStyle w:val="Heading2Char"/>
          <w:rFonts w:ascii="Calibri" w:hAnsi="Calibri" w:cs="Calibri" w:eastAsiaTheme="minorHAnsi"/>
          <w:noProof/>
          <w:color w:val="auto"/>
          <w:sz w:val="20"/>
          <w:szCs w:val="20"/>
        </w:rPr>
        <w:t xml:space="preserve">prepare artifacts </w:t>
      </w:r>
    </w:p>
    <w:p w:rsidRPr="00AA20ED" w:rsidR="00F22238" w:rsidP="00F22238" w:rsidRDefault="00467AE1" w14:paraId="6473927A" w14:textId="7FDC4EF6">
      <w:pPr>
        <w:pStyle w:val="ListParagraph"/>
        <w:numPr>
          <w:ilvl w:val="0"/>
          <w:numId w:val="3"/>
        </w:numPr>
        <w:spacing w:after="0" w:line="240" w:lineRule="auto"/>
        <w:jc w:val="both"/>
        <w:rPr>
          <w:rStyle w:val="Heading2Char"/>
          <w:rFonts w:ascii="Calibri" w:hAnsi="Calibri" w:cs="Calibri" w:eastAsiaTheme="minorHAnsi"/>
          <w:noProof/>
          <w:color w:val="auto"/>
          <w:sz w:val="20"/>
          <w:szCs w:val="20"/>
        </w:rPr>
      </w:pPr>
      <w:r w:rsidRPr="00AA20ED">
        <w:rPr>
          <w:rStyle w:val="Heading2Char"/>
          <w:rFonts w:ascii="Calibri" w:hAnsi="Calibri" w:cs="Calibri" w:eastAsiaTheme="minorHAnsi"/>
          <w:noProof/>
          <w:color w:val="auto"/>
          <w:sz w:val="20"/>
          <w:szCs w:val="20"/>
        </w:rPr>
        <w:t>Performed GAP analysis current state to desired future state in various aspects of process, systems, performance, reports</w:t>
      </w:r>
      <w:r w:rsidR="00F22238">
        <w:rPr>
          <w:rStyle w:val="Heading2Char"/>
          <w:rFonts w:ascii="Calibri" w:hAnsi="Calibri" w:cs="Calibri" w:eastAsiaTheme="minorHAnsi"/>
          <w:noProof/>
          <w:color w:val="auto"/>
          <w:sz w:val="20"/>
          <w:szCs w:val="20"/>
        </w:rPr>
        <w:t xml:space="preserve"> and  relevant artifacts process &amp; work flows, </w:t>
      </w:r>
      <w:r w:rsidRPr="00AA20ED" w:rsidR="00F22238">
        <w:rPr>
          <w:rStyle w:val="Heading2Char"/>
          <w:rFonts w:ascii="Calibri" w:hAnsi="Calibri" w:cs="Calibri" w:eastAsiaTheme="minorHAnsi"/>
          <w:noProof/>
          <w:color w:val="auto"/>
          <w:sz w:val="20"/>
          <w:szCs w:val="20"/>
        </w:rPr>
        <w:t>Entity relation models, Source to Target system(STTM), Business</w:t>
      </w:r>
      <w:r w:rsidR="00F22238">
        <w:rPr>
          <w:rStyle w:val="Heading2Char"/>
          <w:rFonts w:ascii="Calibri" w:hAnsi="Calibri" w:cs="Calibri" w:eastAsiaTheme="minorHAnsi"/>
          <w:noProof/>
          <w:color w:val="auto"/>
          <w:sz w:val="20"/>
          <w:szCs w:val="20"/>
        </w:rPr>
        <w:t xml:space="preserve"> &amp; Transformation</w:t>
      </w:r>
      <w:r w:rsidRPr="00AA20ED" w:rsidR="00F22238">
        <w:rPr>
          <w:rStyle w:val="Heading2Char"/>
          <w:rFonts w:ascii="Calibri" w:hAnsi="Calibri" w:cs="Calibri" w:eastAsiaTheme="minorHAnsi"/>
          <w:noProof/>
          <w:color w:val="auto"/>
          <w:sz w:val="20"/>
          <w:szCs w:val="20"/>
        </w:rPr>
        <w:t xml:space="preserve"> Logics</w:t>
      </w:r>
      <w:r w:rsidR="00F22238">
        <w:rPr>
          <w:rStyle w:val="Heading2Char"/>
          <w:rFonts w:ascii="Calibri" w:hAnsi="Calibri" w:cs="Calibri" w:eastAsiaTheme="minorHAnsi"/>
          <w:noProof/>
          <w:color w:val="auto"/>
          <w:sz w:val="20"/>
          <w:szCs w:val="20"/>
        </w:rPr>
        <w:t xml:space="preserve"> stored in confluence</w:t>
      </w:r>
    </w:p>
    <w:p w:rsidR="00467AE1" w:rsidP="00467AE1" w:rsidRDefault="00FE1B2E" w14:paraId="6095280B" w14:textId="68AF5136">
      <w:pPr>
        <w:pStyle w:val="ListParagraph"/>
        <w:numPr>
          <w:ilvl w:val="0"/>
          <w:numId w:val="3"/>
        </w:numPr>
        <w:spacing w:after="0" w:line="240" w:lineRule="auto"/>
        <w:jc w:val="both"/>
        <w:rPr>
          <w:rStyle w:val="Heading2Char"/>
          <w:rFonts w:ascii="Calibri" w:hAnsi="Calibri" w:cs="Calibri" w:eastAsiaTheme="minorHAnsi"/>
          <w:noProof/>
          <w:color w:val="auto"/>
          <w:sz w:val="20"/>
          <w:szCs w:val="20"/>
        </w:rPr>
      </w:pPr>
      <w:r w:rsidRPr="00AA20ED">
        <w:rPr>
          <w:rFonts w:ascii="Calibri" w:hAnsi="Calibri" w:cs="Calibri"/>
          <w:sz w:val="20"/>
          <w:szCs w:val="20"/>
        </w:rPr>
        <w:t xml:space="preserve">Performed data analysis </w:t>
      </w:r>
      <w:r>
        <w:rPr>
          <w:rFonts w:ascii="Calibri" w:hAnsi="Calibri" w:cs="Calibri"/>
          <w:sz w:val="20"/>
          <w:szCs w:val="20"/>
        </w:rPr>
        <w:t xml:space="preserve">extraction of various data from source system, transformation and business logics, data cleansing using </w:t>
      </w:r>
      <w:r w:rsidRPr="00AA20ED" w:rsidR="00467AE1">
        <w:rPr>
          <w:rStyle w:val="Heading2Char"/>
          <w:rFonts w:ascii="Calibri" w:hAnsi="Calibri" w:cs="Calibri" w:eastAsiaTheme="minorHAnsi"/>
          <w:noProof/>
          <w:color w:val="auto"/>
          <w:sz w:val="20"/>
          <w:szCs w:val="20"/>
        </w:rPr>
        <w:t>SQL</w:t>
      </w:r>
      <w:r w:rsidRPr="00AA20ED" w:rsidR="002F332E">
        <w:rPr>
          <w:rStyle w:val="Heading2Char"/>
          <w:rFonts w:ascii="Calibri" w:hAnsi="Calibri" w:cs="Calibri" w:eastAsiaTheme="minorHAnsi"/>
          <w:noProof/>
          <w:color w:val="auto"/>
          <w:sz w:val="20"/>
          <w:szCs w:val="20"/>
        </w:rPr>
        <w:t>, Microsoft spreasheets</w:t>
      </w:r>
      <w:r w:rsidRPr="00AA20ED" w:rsidR="00467AE1">
        <w:rPr>
          <w:rStyle w:val="Heading2Char"/>
          <w:rFonts w:ascii="Calibri" w:hAnsi="Calibri" w:cs="Calibri" w:eastAsiaTheme="minorHAnsi"/>
          <w:noProof/>
          <w:color w:val="auto"/>
          <w:sz w:val="20"/>
          <w:szCs w:val="20"/>
        </w:rPr>
        <w:t xml:space="preserve"> for various Data Bases and </w:t>
      </w:r>
      <w:r>
        <w:rPr>
          <w:rStyle w:val="Heading2Char"/>
          <w:rFonts w:ascii="Calibri" w:hAnsi="Calibri" w:cs="Calibri" w:eastAsiaTheme="minorHAnsi"/>
          <w:noProof/>
          <w:color w:val="auto"/>
          <w:sz w:val="20"/>
          <w:szCs w:val="20"/>
        </w:rPr>
        <w:t>sou</w:t>
      </w:r>
      <w:r w:rsidR="00617BF8">
        <w:rPr>
          <w:rStyle w:val="Heading2Char"/>
          <w:rFonts w:ascii="Calibri" w:hAnsi="Calibri" w:cs="Calibri" w:eastAsiaTheme="minorHAnsi"/>
          <w:noProof/>
          <w:color w:val="auto"/>
          <w:sz w:val="20"/>
          <w:szCs w:val="20"/>
        </w:rPr>
        <w:t>r</w:t>
      </w:r>
      <w:r>
        <w:rPr>
          <w:rStyle w:val="Heading2Char"/>
          <w:rFonts w:ascii="Calibri" w:hAnsi="Calibri" w:cs="Calibri" w:eastAsiaTheme="minorHAnsi"/>
          <w:noProof/>
          <w:color w:val="auto"/>
          <w:sz w:val="20"/>
          <w:szCs w:val="20"/>
        </w:rPr>
        <w:t xml:space="preserve">ce </w:t>
      </w:r>
      <w:r w:rsidRPr="00AA20ED" w:rsidR="00467AE1">
        <w:rPr>
          <w:rStyle w:val="Heading2Char"/>
          <w:rFonts w:ascii="Calibri" w:hAnsi="Calibri" w:cs="Calibri" w:eastAsiaTheme="minorHAnsi"/>
          <w:noProof/>
          <w:color w:val="auto"/>
          <w:sz w:val="20"/>
          <w:szCs w:val="20"/>
        </w:rPr>
        <w:t>systems Oracle Financial(Intermediary), State Financial Systems (Payment System), SEDREF(Vendor&amp; Institional information), Mainframe CAFÉ Legacy systems data (Grants Management system)</w:t>
      </w:r>
      <w:r w:rsidRPr="00AA20ED" w:rsidR="002F332E">
        <w:rPr>
          <w:rStyle w:val="Heading2Char"/>
          <w:rFonts w:ascii="Calibri" w:hAnsi="Calibri" w:cs="Calibri" w:eastAsiaTheme="minorHAnsi"/>
          <w:noProof/>
          <w:color w:val="auto"/>
          <w:sz w:val="20"/>
          <w:szCs w:val="20"/>
        </w:rPr>
        <w:t xml:space="preserve"> to derive data interfaces, systme integrations, ETL </w:t>
      </w:r>
      <w:r>
        <w:rPr>
          <w:rStyle w:val="Heading2Char"/>
          <w:rFonts w:ascii="Calibri" w:hAnsi="Calibri" w:cs="Calibri" w:eastAsiaTheme="minorHAnsi"/>
          <w:noProof/>
          <w:color w:val="auto"/>
          <w:sz w:val="20"/>
          <w:szCs w:val="20"/>
        </w:rPr>
        <w:t xml:space="preserve">&amp; </w:t>
      </w:r>
      <w:r w:rsidRPr="00AA20ED" w:rsidR="002F332E">
        <w:rPr>
          <w:rStyle w:val="Heading2Char"/>
          <w:rFonts w:ascii="Calibri" w:hAnsi="Calibri" w:cs="Calibri" w:eastAsiaTheme="minorHAnsi"/>
          <w:noProof/>
          <w:color w:val="auto"/>
          <w:sz w:val="20"/>
          <w:szCs w:val="20"/>
        </w:rPr>
        <w:t>business logics</w:t>
      </w:r>
    </w:p>
    <w:p w:rsidR="005D2F3D" w:rsidP="00467AE1" w:rsidRDefault="005D2F3D" w14:paraId="1AFB07BB" w14:textId="48276D74">
      <w:pPr>
        <w:pStyle w:val="ListParagraph"/>
        <w:numPr>
          <w:ilvl w:val="0"/>
          <w:numId w:val="3"/>
        </w:numPr>
        <w:spacing w:after="0" w:line="240" w:lineRule="auto"/>
        <w:jc w:val="both"/>
        <w:rPr>
          <w:rStyle w:val="Heading2Char"/>
          <w:rFonts w:ascii="Calibri" w:hAnsi="Calibri" w:cs="Calibri" w:eastAsiaTheme="minorHAnsi"/>
          <w:noProof/>
          <w:color w:val="auto"/>
          <w:sz w:val="20"/>
          <w:szCs w:val="20"/>
        </w:rPr>
      </w:pPr>
      <w:r w:rsidRPr="005D2F3D">
        <w:rPr>
          <w:rFonts w:ascii="Calibri" w:hAnsi="Calibri" w:cs="Calibri"/>
          <w:noProof/>
          <w:sz w:val="20"/>
          <w:szCs w:val="20"/>
        </w:rPr>
        <w:t>Worked with cross-functional teams to define data lineage requirements, improving data governance policies and ensuring accurate reporting for business intelligence tools.</w:t>
      </w:r>
    </w:p>
    <w:p w:rsidRPr="006F2A79" w:rsidR="006F2A79" w:rsidP="00DB2F36" w:rsidRDefault="00FE1B2E" w14:paraId="7A9F318E" w14:textId="1C6CB2D5">
      <w:pPr>
        <w:pStyle w:val="ListParagraph"/>
        <w:numPr>
          <w:ilvl w:val="0"/>
          <w:numId w:val="3"/>
        </w:numPr>
        <w:jc w:val="both"/>
        <w:rPr>
          <w:rFonts w:ascii="Calibri" w:hAnsi="Calibri" w:cs="Calibri"/>
          <w:sz w:val="20"/>
          <w:szCs w:val="20"/>
        </w:rPr>
      </w:pPr>
      <w:r w:rsidRPr="006F2A79">
        <w:rPr>
          <w:rFonts w:ascii="Calibri" w:hAnsi="Calibri" w:cs="Calibri"/>
          <w:sz w:val="20"/>
          <w:szCs w:val="20"/>
        </w:rPr>
        <w:t xml:space="preserve">Collaborated with data engineers </w:t>
      </w:r>
      <w:r w:rsidRPr="006F2A79" w:rsidR="006F2A79">
        <w:rPr>
          <w:rFonts w:ascii="Calibri" w:hAnsi="Calibri" w:cs="Calibri"/>
          <w:sz w:val="20"/>
          <w:szCs w:val="20"/>
        </w:rPr>
        <w:t xml:space="preserve">&amp; UI developer </w:t>
      </w:r>
      <w:r w:rsidRPr="006F2A79">
        <w:rPr>
          <w:rFonts w:ascii="Calibri" w:hAnsi="Calibri" w:cs="Calibri"/>
          <w:sz w:val="20"/>
          <w:szCs w:val="20"/>
        </w:rPr>
        <w:t xml:space="preserve">to </w:t>
      </w:r>
      <w:r w:rsidRPr="006F2A79" w:rsidR="006F2A79">
        <w:rPr>
          <w:rFonts w:ascii="Calibri" w:hAnsi="Calibri" w:cs="Calibri"/>
          <w:sz w:val="20"/>
          <w:szCs w:val="20"/>
        </w:rPr>
        <w:t xml:space="preserve">build </w:t>
      </w:r>
      <w:r w:rsidRPr="006F2A79">
        <w:rPr>
          <w:rFonts w:ascii="Calibri" w:hAnsi="Calibri" w:cs="Calibri"/>
          <w:sz w:val="20"/>
          <w:szCs w:val="20"/>
        </w:rPr>
        <w:t xml:space="preserve">data models, </w:t>
      </w:r>
      <w:r w:rsidRPr="006F2A79" w:rsidR="00996A23">
        <w:rPr>
          <w:rFonts w:ascii="Calibri" w:hAnsi="Calibri" w:cs="Calibri"/>
          <w:sz w:val="20"/>
          <w:szCs w:val="20"/>
        </w:rPr>
        <w:t>KPIs/Metrics</w:t>
      </w:r>
      <w:r w:rsidR="00996A23">
        <w:rPr>
          <w:rFonts w:ascii="Calibri" w:hAnsi="Calibri" w:cs="Calibri"/>
          <w:sz w:val="20"/>
          <w:szCs w:val="20"/>
        </w:rPr>
        <w:t>, visual graphs,</w:t>
      </w:r>
      <w:r w:rsidRPr="006F2A79">
        <w:rPr>
          <w:rFonts w:ascii="Calibri" w:hAnsi="Calibri" w:cs="Calibri"/>
          <w:sz w:val="20"/>
          <w:szCs w:val="20"/>
        </w:rPr>
        <w:t xml:space="preserve"> DAX queries and expression, dimensions</w:t>
      </w:r>
      <w:r w:rsidRPr="006F2A79" w:rsidR="006F2A79">
        <w:rPr>
          <w:rFonts w:ascii="Calibri" w:hAnsi="Calibri" w:cs="Calibri"/>
          <w:sz w:val="20"/>
          <w:szCs w:val="20"/>
        </w:rPr>
        <w:t>,</w:t>
      </w:r>
      <w:r w:rsidRPr="006F2A79">
        <w:rPr>
          <w:rFonts w:ascii="Calibri" w:hAnsi="Calibri" w:cs="Calibri"/>
          <w:sz w:val="20"/>
          <w:szCs w:val="20"/>
        </w:rPr>
        <w:t xml:space="preserve"> transformation </w:t>
      </w:r>
      <w:r w:rsidR="00996A23">
        <w:rPr>
          <w:rFonts w:ascii="Calibri" w:hAnsi="Calibri" w:cs="Calibri"/>
          <w:sz w:val="20"/>
          <w:szCs w:val="20"/>
        </w:rPr>
        <w:t>&amp;</w:t>
      </w:r>
      <w:r w:rsidRPr="006F2A79">
        <w:rPr>
          <w:rFonts w:ascii="Calibri" w:hAnsi="Calibri" w:cs="Calibri"/>
          <w:sz w:val="20"/>
          <w:szCs w:val="20"/>
        </w:rPr>
        <w:t xml:space="preserve"> cleansing, data </w:t>
      </w:r>
      <w:r w:rsidRPr="006F2A79" w:rsidR="00996A23">
        <w:rPr>
          <w:rFonts w:ascii="Calibri" w:hAnsi="Calibri" w:cs="Calibri"/>
          <w:sz w:val="20"/>
          <w:szCs w:val="20"/>
        </w:rPr>
        <w:t>interfaces to</w:t>
      </w:r>
      <w:r w:rsidRPr="006F2A79" w:rsidR="006F2A79">
        <w:rPr>
          <w:rFonts w:ascii="Calibri" w:hAnsi="Calibri" w:cs="Calibri"/>
          <w:sz w:val="20"/>
          <w:szCs w:val="20"/>
        </w:rPr>
        <w:t xml:space="preserve"> build interactive story Dashboards for Reports and Reconciliations</w:t>
      </w:r>
      <w:r w:rsidR="00996A23">
        <w:rPr>
          <w:rFonts w:ascii="Calibri" w:hAnsi="Calibri" w:cs="Calibri"/>
          <w:sz w:val="20"/>
          <w:szCs w:val="20"/>
        </w:rPr>
        <w:t xml:space="preserve"> </w:t>
      </w:r>
      <w:r w:rsidRPr="006F2A79" w:rsidR="006F2A79">
        <w:rPr>
          <w:rFonts w:ascii="Calibri" w:hAnsi="Calibri" w:cs="Calibri"/>
          <w:sz w:val="20"/>
          <w:szCs w:val="20"/>
        </w:rPr>
        <w:t xml:space="preserve">for business process reengineering/improvements using Power BI to generate actionable descriptive and predictive </w:t>
      </w:r>
      <w:r w:rsidRPr="006F2A79" w:rsidR="00AE1DF4">
        <w:rPr>
          <w:rFonts w:ascii="Calibri" w:hAnsi="Calibri" w:cs="Calibri"/>
          <w:sz w:val="20"/>
          <w:szCs w:val="20"/>
        </w:rPr>
        <w:t>insights.</w:t>
      </w:r>
      <w:r w:rsidRPr="006F2A79" w:rsidR="006F2A79">
        <w:rPr>
          <w:rFonts w:ascii="Calibri" w:hAnsi="Calibri" w:cs="Calibri"/>
          <w:sz w:val="20"/>
          <w:szCs w:val="20"/>
        </w:rPr>
        <w:t xml:space="preserve"> </w:t>
      </w:r>
    </w:p>
    <w:p w:rsidR="00FE1B2E" w:rsidP="00FE1B2E" w:rsidRDefault="00FE1B2E" w14:paraId="522A5999" w14:textId="724F675F">
      <w:pPr>
        <w:pStyle w:val="ListParagraph"/>
        <w:numPr>
          <w:ilvl w:val="0"/>
          <w:numId w:val="3"/>
        </w:numPr>
        <w:spacing w:after="0" w:line="240" w:lineRule="auto"/>
        <w:jc w:val="both"/>
        <w:rPr>
          <w:rStyle w:val="Heading2Char"/>
          <w:rFonts w:ascii="Calibri" w:hAnsi="Calibri" w:cs="Calibri" w:eastAsiaTheme="minorHAnsi"/>
          <w:noProof/>
          <w:color w:val="auto"/>
          <w:sz w:val="20"/>
          <w:szCs w:val="20"/>
        </w:rPr>
      </w:pPr>
      <w:r w:rsidRPr="00AA20ED">
        <w:rPr>
          <w:rStyle w:val="Heading2Char"/>
          <w:rFonts w:ascii="Calibri" w:hAnsi="Calibri" w:cs="Calibri" w:eastAsiaTheme="minorHAnsi"/>
          <w:noProof/>
          <w:color w:val="auto"/>
          <w:sz w:val="20"/>
          <w:szCs w:val="20"/>
        </w:rPr>
        <w:t>Prepared artifacts served as a documentation, reference materials for stakeholders involved in the project Data Models (Entiry relation diagrams &amp; Data flow diagrams), Process and flow maps</w:t>
      </w:r>
      <w:r w:rsidR="00996A23">
        <w:rPr>
          <w:rStyle w:val="Heading2Char"/>
          <w:rFonts w:ascii="Calibri" w:hAnsi="Calibri" w:cs="Calibri" w:eastAsiaTheme="minorHAnsi"/>
          <w:noProof/>
          <w:color w:val="auto"/>
          <w:sz w:val="20"/>
          <w:szCs w:val="20"/>
        </w:rPr>
        <w:t>, UI wireframes</w:t>
      </w:r>
      <w:r>
        <w:rPr>
          <w:rStyle w:val="Heading2Char"/>
          <w:rFonts w:ascii="Calibri" w:hAnsi="Calibri" w:cs="Calibri" w:eastAsiaTheme="minorHAnsi"/>
          <w:noProof/>
          <w:color w:val="auto"/>
          <w:sz w:val="20"/>
          <w:szCs w:val="20"/>
        </w:rPr>
        <w:t xml:space="preserve"> using MS Visio</w:t>
      </w:r>
    </w:p>
    <w:p w:rsidRPr="00AA20ED" w:rsidR="00AB3414" w:rsidP="00FE1B2E" w:rsidRDefault="00AB3414" w14:paraId="4F3F1DE2" w14:textId="231EF8B0">
      <w:pPr>
        <w:pStyle w:val="ListParagraph"/>
        <w:numPr>
          <w:ilvl w:val="0"/>
          <w:numId w:val="3"/>
        </w:numPr>
        <w:spacing w:after="0" w:line="240" w:lineRule="auto"/>
        <w:jc w:val="both"/>
        <w:rPr>
          <w:rStyle w:val="Heading2Char"/>
          <w:rFonts w:ascii="Calibri" w:hAnsi="Calibri" w:cs="Calibri" w:eastAsiaTheme="minorHAnsi"/>
          <w:noProof/>
          <w:color w:val="auto"/>
          <w:sz w:val="20"/>
          <w:szCs w:val="20"/>
        </w:rPr>
      </w:pPr>
      <w:r w:rsidRPr="00AB3414">
        <w:rPr>
          <w:rFonts w:ascii="Calibri" w:hAnsi="Calibri" w:cs="Calibri"/>
          <w:noProof/>
          <w:sz w:val="20"/>
          <w:szCs w:val="20"/>
        </w:rPr>
        <w:t>Process Mapping and Optimization</w:t>
      </w:r>
      <w:r w:rsidR="00AA5855">
        <w:rPr>
          <w:rFonts w:ascii="Calibri" w:hAnsi="Calibri" w:cs="Calibri"/>
          <w:noProof/>
          <w:sz w:val="20"/>
          <w:szCs w:val="20"/>
        </w:rPr>
        <w:t xml:space="preserve"> using BPMN</w:t>
      </w:r>
      <w:r w:rsidR="00CF3196">
        <w:rPr>
          <w:rFonts w:ascii="Calibri" w:hAnsi="Calibri" w:cs="Calibri"/>
          <w:noProof/>
          <w:sz w:val="20"/>
          <w:szCs w:val="20"/>
        </w:rPr>
        <w:t xml:space="preserve"> in </w:t>
      </w:r>
      <w:r w:rsidRPr="00CF3196" w:rsidR="00CF3196">
        <w:rPr>
          <w:rFonts w:ascii="Calibri" w:hAnsi="Calibri" w:cs="Calibri"/>
          <w:noProof/>
          <w:sz w:val="20"/>
          <w:szCs w:val="20"/>
        </w:rPr>
        <w:t xml:space="preserve">translating complex business workflows into clear, executable models, leading to process optimization and operational efficiencies. </w:t>
      </w:r>
    </w:p>
    <w:p w:rsidRPr="00AA20ED" w:rsidR="00467AE1" w:rsidP="00467AE1" w:rsidRDefault="00467AE1" w14:paraId="434B7D8A" w14:textId="17198D25">
      <w:pPr>
        <w:pStyle w:val="ListParagraph"/>
        <w:numPr>
          <w:ilvl w:val="0"/>
          <w:numId w:val="3"/>
        </w:numPr>
        <w:spacing w:after="0" w:line="240" w:lineRule="auto"/>
        <w:jc w:val="both"/>
        <w:rPr>
          <w:rStyle w:val="Heading2Char"/>
          <w:rFonts w:ascii="Calibri" w:hAnsi="Calibri" w:cs="Calibri" w:eastAsiaTheme="minorHAnsi"/>
          <w:noProof/>
          <w:color w:val="auto"/>
          <w:sz w:val="20"/>
          <w:szCs w:val="20"/>
        </w:rPr>
      </w:pPr>
      <w:r w:rsidRPr="00AA20ED">
        <w:rPr>
          <w:rStyle w:val="Heading2Char"/>
          <w:rFonts w:ascii="Calibri" w:hAnsi="Calibri" w:cs="Calibri" w:eastAsiaTheme="minorHAnsi"/>
          <w:noProof/>
          <w:color w:val="auto"/>
          <w:sz w:val="20"/>
          <w:szCs w:val="20"/>
        </w:rPr>
        <w:t>Managing the backlog, sprint backlogs creating user stories, acceptance crit</w:t>
      </w:r>
      <w:r w:rsidR="00485934">
        <w:rPr>
          <w:rStyle w:val="Heading2Char"/>
          <w:rFonts w:ascii="Calibri" w:hAnsi="Calibri" w:cs="Calibri" w:eastAsiaTheme="minorHAnsi"/>
          <w:noProof/>
          <w:color w:val="auto"/>
          <w:sz w:val="20"/>
          <w:szCs w:val="20"/>
        </w:rPr>
        <w:t>eria</w:t>
      </w:r>
      <w:r w:rsidRPr="00AA20ED">
        <w:rPr>
          <w:rStyle w:val="Heading2Char"/>
          <w:rFonts w:ascii="Calibri" w:hAnsi="Calibri" w:cs="Calibri" w:eastAsiaTheme="minorHAnsi"/>
          <w:noProof/>
          <w:color w:val="auto"/>
          <w:sz w:val="20"/>
          <w:szCs w:val="20"/>
        </w:rPr>
        <w:t xml:space="preserve"> and walkthrough with stakeholders Business and development teams priortisation for development in Jira</w:t>
      </w:r>
    </w:p>
    <w:p w:rsidR="00467AE1" w:rsidP="00467AE1" w:rsidRDefault="00813087" w14:paraId="421BDFBD" w14:textId="4C92DEF4">
      <w:pPr>
        <w:pStyle w:val="ListParagraph"/>
        <w:numPr>
          <w:ilvl w:val="0"/>
          <w:numId w:val="3"/>
        </w:numPr>
        <w:spacing w:after="0" w:line="240" w:lineRule="auto"/>
        <w:jc w:val="both"/>
        <w:rPr>
          <w:rStyle w:val="Heading2Char"/>
          <w:rFonts w:ascii="Calibri" w:hAnsi="Calibri" w:cs="Calibri" w:eastAsiaTheme="minorHAnsi"/>
          <w:noProof/>
          <w:color w:val="auto"/>
          <w:sz w:val="20"/>
          <w:szCs w:val="20"/>
        </w:rPr>
      </w:pPr>
      <w:r w:rsidRPr="00AA20ED">
        <w:rPr>
          <w:rStyle w:val="Heading2Char"/>
          <w:rFonts w:ascii="Calibri" w:hAnsi="Calibri" w:cs="Calibri" w:eastAsiaTheme="minorHAnsi"/>
          <w:noProof/>
          <w:color w:val="auto"/>
          <w:sz w:val="20"/>
          <w:szCs w:val="20"/>
        </w:rPr>
        <w:t>Requirement Traceibility matrix to p</w:t>
      </w:r>
      <w:r w:rsidRPr="00AA20ED" w:rsidR="00467AE1">
        <w:rPr>
          <w:rStyle w:val="Heading2Char"/>
          <w:rFonts w:ascii="Calibri" w:hAnsi="Calibri" w:cs="Calibri" w:eastAsiaTheme="minorHAnsi"/>
          <w:noProof/>
          <w:color w:val="auto"/>
          <w:sz w:val="20"/>
          <w:szCs w:val="20"/>
        </w:rPr>
        <w:t xml:space="preserve">erform and </w:t>
      </w:r>
      <w:r w:rsidRPr="00AA20ED">
        <w:rPr>
          <w:rStyle w:val="Heading2Char"/>
          <w:rFonts w:ascii="Calibri" w:hAnsi="Calibri" w:cs="Calibri" w:eastAsiaTheme="minorHAnsi"/>
          <w:noProof/>
          <w:color w:val="auto"/>
          <w:sz w:val="20"/>
          <w:szCs w:val="20"/>
        </w:rPr>
        <w:t>s</w:t>
      </w:r>
      <w:r w:rsidRPr="00AA20ED" w:rsidR="00467AE1">
        <w:rPr>
          <w:rStyle w:val="Heading2Char"/>
          <w:rFonts w:ascii="Calibri" w:hAnsi="Calibri" w:cs="Calibri" w:eastAsiaTheme="minorHAnsi"/>
          <w:noProof/>
          <w:color w:val="auto"/>
          <w:sz w:val="20"/>
          <w:szCs w:val="20"/>
        </w:rPr>
        <w:t xml:space="preserve">upport users in completion of UAT testing update bugs and issues and track </w:t>
      </w:r>
      <w:r w:rsidRPr="00AA20ED" w:rsidR="008C56B3">
        <w:rPr>
          <w:rStyle w:val="Heading2Char"/>
          <w:rFonts w:ascii="Calibri" w:hAnsi="Calibri" w:cs="Calibri" w:eastAsiaTheme="minorHAnsi"/>
          <w:noProof/>
          <w:color w:val="auto"/>
          <w:sz w:val="20"/>
          <w:szCs w:val="20"/>
        </w:rPr>
        <w:t>to colloborate with developers and stakeholders to fix and resolve</w:t>
      </w:r>
    </w:p>
    <w:p w:rsidR="00CA502A" w:rsidP="00467AE1" w:rsidRDefault="00CA502A" w14:paraId="0D9D4DEF" w14:textId="657B37C4">
      <w:pPr>
        <w:pStyle w:val="ListParagraph"/>
        <w:numPr>
          <w:ilvl w:val="0"/>
          <w:numId w:val="3"/>
        </w:numPr>
        <w:spacing w:after="0" w:line="240" w:lineRule="auto"/>
        <w:jc w:val="both"/>
        <w:rPr>
          <w:rStyle w:val="Heading2Char"/>
          <w:rFonts w:ascii="Calibri" w:hAnsi="Calibri" w:cs="Calibri" w:eastAsiaTheme="minorHAnsi"/>
          <w:noProof/>
          <w:color w:val="auto"/>
          <w:sz w:val="20"/>
          <w:szCs w:val="20"/>
        </w:rPr>
      </w:pPr>
      <w:r>
        <w:rPr>
          <w:rStyle w:val="Heading2Char"/>
          <w:rFonts w:ascii="Calibri" w:hAnsi="Calibri" w:cs="Calibri" w:eastAsiaTheme="minorHAnsi"/>
          <w:noProof/>
          <w:color w:val="auto"/>
          <w:sz w:val="20"/>
          <w:szCs w:val="20"/>
        </w:rPr>
        <w:t>Preperation of Insights using dashboard presenting to NYSED Grants Director, Programme office, ITS director  to track the Financial and nonfinancial business attributes.</w:t>
      </w:r>
    </w:p>
    <w:p w:rsidRPr="003C65CE" w:rsidR="003C65CE" w:rsidP="003C65CE" w:rsidRDefault="003C65CE" w14:paraId="5022DABC" w14:textId="0DC41A1B">
      <w:pPr>
        <w:spacing w:after="0" w:line="240" w:lineRule="auto"/>
        <w:ind w:left="360"/>
        <w:jc w:val="both"/>
        <w:rPr>
          <w:rStyle w:val="Heading2Char"/>
          <w:rFonts w:ascii="Calibri" w:hAnsi="Calibri" w:cs="Calibri" w:eastAsiaTheme="minorHAnsi"/>
          <w:bCs/>
          <w:noProof/>
          <w:color w:val="auto"/>
          <w:sz w:val="20"/>
          <w:szCs w:val="20"/>
        </w:rPr>
      </w:pPr>
      <w:r w:rsidRPr="003C65CE">
        <w:rPr>
          <w:rStyle w:val="Heading2Char"/>
          <w:rFonts w:ascii="Calibri" w:hAnsi="Calibri" w:cs="Calibri" w:eastAsiaTheme="minorHAnsi"/>
          <w:b/>
          <w:noProof/>
          <w:color w:val="auto"/>
          <w:sz w:val="20"/>
          <w:szCs w:val="20"/>
        </w:rPr>
        <w:t>Tech Stack:</w:t>
      </w:r>
      <w:r w:rsidRPr="003C65CE">
        <w:rPr>
          <w:rStyle w:val="Heading2Char"/>
          <w:rFonts w:ascii="Calibri" w:hAnsi="Calibri" w:cs="Calibri" w:eastAsiaTheme="minorHAnsi"/>
          <w:bCs/>
          <w:noProof/>
          <w:color w:val="auto"/>
          <w:sz w:val="20"/>
          <w:szCs w:val="20"/>
        </w:rPr>
        <w:t xml:space="preserve"> Unisys CAFÉ Mainframe, DBMSII, Oracle, MS Office, MS Visio, Cognos, Ezspec, Atalsian products (Confluence, Jira), Financial systems (SFS, SEDREF), Power BI</w:t>
      </w:r>
      <w:r w:rsidR="000B1A54">
        <w:rPr>
          <w:rStyle w:val="Heading2Char"/>
          <w:rFonts w:ascii="Calibri" w:hAnsi="Calibri" w:cs="Calibri" w:eastAsiaTheme="minorHAnsi"/>
          <w:bCs/>
          <w:noProof/>
          <w:color w:val="auto"/>
          <w:sz w:val="20"/>
          <w:szCs w:val="20"/>
        </w:rPr>
        <w:t>, EZspec</w:t>
      </w:r>
      <w:r w:rsidR="00B12BFD">
        <w:rPr>
          <w:rStyle w:val="Heading2Char"/>
          <w:rFonts w:ascii="Calibri" w:hAnsi="Calibri" w:cs="Calibri" w:eastAsiaTheme="minorHAnsi"/>
          <w:bCs/>
          <w:noProof/>
          <w:color w:val="auto"/>
          <w:sz w:val="20"/>
          <w:szCs w:val="20"/>
        </w:rPr>
        <w:t>, Salesforce</w:t>
      </w:r>
      <w:r w:rsidR="00F10CE7">
        <w:rPr>
          <w:rStyle w:val="Heading2Char"/>
          <w:rFonts w:ascii="Calibri" w:hAnsi="Calibri" w:cs="Calibri" w:eastAsiaTheme="minorHAnsi"/>
          <w:bCs/>
          <w:noProof/>
          <w:color w:val="auto"/>
          <w:sz w:val="20"/>
          <w:szCs w:val="20"/>
        </w:rPr>
        <w:t>, Amazon Web Services</w:t>
      </w:r>
    </w:p>
    <w:p w:rsidRPr="003C65CE" w:rsidR="003C65CE" w:rsidP="003C65CE" w:rsidRDefault="003C65CE" w14:paraId="064F7973" w14:textId="77777777">
      <w:pPr>
        <w:spacing w:after="0" w:line="240" w:lineRule="auto"/>
        <w:jc w:val="both"/>
        <w:rPr>
          <w:rStyle w:val="Heading2Char"/>
          <w:rFonts w:ascii="Calibri" w:hAnsi="Calibri" w:cs="Calibri" w:eastAsiaTheme="minorHAnsi"/>
          <w:noProof/>
          <w:color w:val="auto"/>
          <w:sz w:val="20"/>
          <w:szCs w:val="20"/>
        </w:rPr>
      </w:pPr>
    </w:p>
    <w:p w:rsidRPr="00467AE1" w:rsidR="008C56B3" w:rsidP="008C56B3" w:rsidRDefault="008C56B3" w14:paraId="02B2CD10" w14:textId="77777777">
      <w:pPr>
        <w:pStyle w:val="ListParagraph"/>
        <w:spacing w:after="0" w:line="240" w:lineRule="auto"/>
        <w:jc w:val="both"/>
        <w:rPr>
          <w:rStyle w:val="Heading2Char"/>
          <w:rFonts w:ascii="Calibri" w:hAnsi="Calibri" w:cs="Calibri" w:eastAsiaTheme="minorHAnsi"/>
          <w:bCs/>
          <w:noProof/>
          <w:color w:val="auto"/>
          <w:sz w:val="20"/>
          <w:szCs w:val="20"/>
        </w:rPr>
      </w:pPr>
    </w:p>
    <w:p w:rsidRPr="00467AE1" w:rsidR="00467AE1" w:rsidP="00467AE1" w:rsidRDefault="00467AE1" w14:paraId="72307286" w14:textId="77777777">
      <w:pPr>
        <w:spacing w:after="0" w:line="240" w:lineRule="auto"/>
        <w:jc w:val="both"/>
        <w:rPr>
          <w:rStyle w:val="Heading2Char"/>
          <w:rFonts w:ascii="Calibri" w:hAnsi="Calibri" w:cs="Calibri" w:eastAsiaTheme="minorHAnsi"/>
          <w:b/>
          <w:noProof/>
          <w:color w:val="auto"/>
          <w:sz w:val="20"/>
          <w:szCs w:val="20"/>
        </w:rPr>
      </w:pPr>
      <w:r w:rsidRPr="00467AE1">
        <w:rPr>
          <w:rStyle w:val="Heading2Char"/>
          <w:rFonts w:ascii="Calibri" w:hAnsi="Calibri" w:cs="Calibri" w:eastAsiaTheme="minorHAnsi"/>
          <w:b/>
          <w:noProof/>
          <w:color w:val="auto"/>
          <w:sz w:val="20"/>
          <w:szCs w:val="20"/>
        </w:rPr>
        <w:t>Client: Google, CA</w:t>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 xml:space="preserve">Role: Sr. Business Data Analyst </w:t>
      </w:r>
    </w:p>
    <w:p w:rsidRPr="00467AE1" w:rsidR="00467AE1" w:rsidP="00467AE1" w:rsidRDefault="00467AE1" w14:paraId="47A669D4" w14:textId="77777777">
      <w:pPr>
        <w:spacing w:after="0" w:line="240" w:lineRule="auto"/>
        <w:jc w:val="both"/>
        <w:rPr>
          <w:rStyle w:val="Heading2Char"/>
          <w:rFonts w:ascii="Calibri" w:hAnsi="Calibri" w:cs="Calibri" w:eastAsiaTheme="minorHAnsi"/>
          <w:b/>
          <w:noProof/>
          <w:color w:val="auto"/>
          <w:sz w:val="20"/>
          <w:szCs w:val="20"/>
        </w:rPr>
      </w:pPr>
      <w:r w:rsidRPr="00467AE1">
        <w:rPr>
          <w:rStyle w:val="Heading2Char"/>
          <w:rFonts w:ascii="Calibri" w:hAnsi="Calibri" w:cs="Calibri" w:eastAsiaTheme="minorHAnsi"/>
          <w:b/>
          <w:noProof/>
          <w:color w:val="auto"/>
          <w:sz w:val="20"/>
          <w:szCs w:val="20"/>
        </w:rPr>
        <w:t>Implementation Partner: HCL  contractor                                                                    Location: Remote</w:t>
      </w:r>
    </w:p>
    <w:p w:rsidRPr="00467AE1" w:rsidR="00467AE1" w:rsidP="00467AE1" w:rsidRDefault="00467AE1" w14:paraId="5636BA43" w14:textId="3D5282A6">
      <w:pPr>
        <w:spacing w:after="0" w:line="240" w:lineRule="auto"/>
        <w:jc w:val="both"/>
        <w:rPr>
          <w:rStyle w:val="Heading2Char"/>
          <w:rFonts w:ascii="Calibri" w:hAnsi="Calibri" w:cs="Calibri" w:eastAsiaTheme="minorHAnsi"/>
          <w:b/>
          <w:noProof/>
          <w:color w:val="auto"/>
          <w:sz w:val="20"/>
          <w:szCs w:val="20"/>
        </w:rPr>
      </w:pPr>
      <w:r w:rsidRPr="00467AE1">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5A91264F" wp14:editId="0A4C1502">
                <wp:simplePos x="0" y="0"/>
                <wp:positionH relativeFrom="column">
                  <wp:posOffset>-9525</wp:posOffset>
                </wp:positionH>
                <wp:positionV relativeFrom="paragraph">
                  <wp:posOffset>168275</wp:posOffset>
                </wp:positionV>
                <wp:extent cx="6062980" cy="9525"/>
                <wp:effectExtent l="0" t="0" r="33020" b="28575"/>
                <wp:wrapNone/>
                <wp:docPr id="1479490204" name="Straight Connector 5"/>
                <wp:cNvGraphicFramePr/>
                <a:graphic xmlns:a="http://schemas.openxmlformats.org/drawingml/2006/main">
                  <a:graphicData uri="http://schemas.microsoft.com/office/word/2010/wordprocessingShape">
                    <wps:wsp>
                      <wps:cNvCnPr/>
                      <wps:spPr>
                        <a:xfrm>
                          <a:off x="0" y="0"/>
                          <a:ext cx="606234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w14:anchorId="09C6095C">
              <v:line id="Straight Connector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1pt" from="-.75pt,13.25pt" to="476.65pt,14pt" w14:anchorId="10D9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wsnwEAAIsDAAAOAAAAZHJzL2Uyb0RvYy54bWysU8tu2zAQvBfIPxC8x5LV2mgFyzkkSC9F&#10;G7TpBzDU0iJKcgmSteS/75K25aAtcghyWfExs7szXG1uJmvYHkLU6Dq+XNScgZPYa7fr+M/H++uP&#10;nMUkXC8MOuj4ASK/2V6924y+hQYHND0ERklcbEff8SEl31ZVlANYERfowdGlwmBFom3YVX0QI2W3&#10;pmrqel2NGHofUEKMdHp3vOTbkl8pkOmbUhESMx2n3lKJocSnHKvtRrS7IPyg5akN8YourNCOis6p&#10;7kQS7HfQ/6SyWgaMqNJCoq1QKS2haCA1y/ovNT8G4aFoIXOin22Kb5dWft3fuodANow+ttE/hKxi&#10;UsHmL/XHpmLWYTYLpsQkHa7rdfP+w4ozSXefVs0qe1lduD7E9BnQsrzouNEuSxGt2H+J6Qg9Q4h3&#10;qV5W6WAgg437Dorpnuo1hV0GA25NYHtBT9r/Wp7KFmSmKG3MTKpfJp2wmQZlWGbi8mXijC4V0aWZ&#10;aLXD8D9yms6tqiP+rPqoNct+wv5Q3qLYQS9eDD1NZx6p5/tCv/xD2z8AAAD//wMAUEsDBBQABgAI&#10;AAAAIQDRm5mf3QAAAAgBAAAPAAAAZHJzL2Rvd25yZXYueG1sTI/NTsMwEITvSLyDtZW4oNZuo/6Q&#10;xqkipD4ALQeObrwkUe11iN00vD3LCU6r3RnNflMcJu/EiEPsAmlYLhQIpDrYjhoN7+fjfAciJkPW&#10;uECo4RsjHMrHh8LkNtzpDcdTagSHUMyNhjalPpcy1i16ExehR2LtMwzeJF6HRtrB3DncO7lSaiO9&#10;6Yg/tKbH1xbr6+nmNZw/tmjbZ1eN5quy1GTX7rhVWj/NpmoPIuGU/szwi8/oUDLTJdzIRuE0zJdr&#10;dmpYbXiy/rLOMhAXPuwUyLKQ/wuUPwAAAP//AwBQSwECLQAUAAYACAAAACEAtoM4kv4AAADhAQAA&#10;EwAAAAAAAAAAAAAAAAAAAAAAW0NvbnRlbnRfVHlwZXNdLnhtbFBLAQItABQABgAIAAAAIQA4/SH/&#10;1gAAAJQBAAALAAAAAAAAAAAAAAAAAC8BAABfcmVscy8ucmVsc1BLAQItABQABgAIAAAAIQCnbpws&#10;nwEAAIsDAAAOAAAAAAAAAAAAAAAAAC4CAABkcnMvZTJvRG9jLnhtbFBLAQItABQABgAIAAAAIQDR&#10;m5mf3QAAAAgBAAAPAAAAAAAAAAAAAAAAAPkDAABkcnMvZG93bnJldi54bWxQSwUGAAAAAAQABADz&#10;AAAAAwUAAAAA&#10;">
                <v:stroke joinstyle="miter"/>
              </v:line>
            </w:pict>
          </mc:Fallback>
        </mc:AlternateContent>
      </w:r>
      <w:r w:rsidRPr="00467AE1">
        <w:rPr>
          <w:rStyle w:val="Heading2Char"/>
          <w:rFonts w:ascii="Calibri" w:hAnsi="Calibri" w:cs="Calibri" w:eastAsiaTheme="minorHAnsi"/>
          <w:b/>
          <w:noProof/>
          <w:color w:val="auto"/>
          <w:sz w:val="20"/>
          <w:szCs w:val="20"/>
        </w:rPr>
        <w:t>Project:</w:t>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 xml:space="preserve">Transformation Metrics Dashboard </w:t>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 xml:space="preserve">Period: Jan 2023 to </w:t>
      </w:r>
      <w:r w:rsidR="0037362A">
        <w:rPr>
          <w:rStyle w:val="Heading2Char"/>
          <w:rFonts w:ascii="Calibri" w:hAnsi="Calibri" w:cs="Calibri" w:eastAsiaTheme="minorHAnsi"/>
          <w:b/>
          <w:noProof/>
          <w:color w:val="auto"/>
          <w:sz w:val="20"/>
          <w:szCs w:val="20"/>
        </w:rPr>
        <w:t>Jun</w:t>
      </w:r>
      <w:r w:rsidRPr="00467AE1">
        <w:rPr>
          <w:rStyle w:val="Heading2Char"/>
          <w:rFonts w:ascii="Calibri" w:hAnsi="Calibri" w:cs="Calibri" w:eastAsiaTheme="minorHAnsi"/>
          <w:b/>
          <w:noProof/>
          <w:color w:val="auto"/>
          <w:sz w:val="20"/>
          <w:szCs w:val="20"/>
        </w:rPr>
        <w:t xml:space="preserve"> 2023</w:t>
      </w:r>
    </w:p>
    <w:p w:rsidRPr="00467AE1" w:rsidR="00467AE1" w:rsidP="00467AE1" w:rsidRDefault="00467AE1" w14:paraId="0C948ACA" w14:textId="77777777">
      <w:pPr>
        <w:pStyle w:val="Footer"/>
        <w:tabs>
          <w:tab w:val="clear" w:pos="1710"/>
          <w:tab w:val="clear" w:pos="4680"/>
          <w:tab w:val="clear" w:pos="9360"/>
          <w:tab w:val="center" w:pos="4844"/>
          <w:tab w:val="right" w:pos="9689"/>
        </w:tabs>
        <w:autoSpaceDE/>
        <w:jc w:val="both"/>
        <w:rPr>
          <w:rFonts w:ascii="Calibri" w:hAnsi="Calibri" w:cs="Calibri"/>
        </w:rPr>
      </w:pPr>
    </w:p>
    <w:p w:rsidRPr="00467AE1" w:rsidR="00467AE1" w:rsidP="00467AE1" w:rsidRDefault="00467AE1" w14:paraId="399D10D2" w14:textId="77777777">
      <w:pPr>
        <w:pStyle w:val="Footer"/>
        <w:tabs>
          <w:tab w:val="clear" w:pos="1710"/>
          <w:tab w:val="clear" w:pos="4680"/>
          <w:tab w:val="clear" w:pos="9360"/>
          <w:tab w:val="center" w:pos="4844"/>
          <w:tab w:val="right" w:pos="9689"/>
        </w:tabs>
        <w:autoSpaceDE/>
        <w:jc w:val="both"/>
        <w:rPr>
          <w:rFonts w:ascii="Calibri" w:hAnsi="Calibri" w:cs="Calibri"/>
          <w:b/>
        </w:rPr>
      </w:pPr>
      <w:r w:rsidRPr="00467AE1">
        <w:rPr>
          <w:rFonts w:ascii="Calibri" w:hAnsi="Calibri" w:cs="Calibri"/>
          <w:b/>
        </w:rPr>
        <w:t>Projects/Initiatives:</w:t>
      </w:r>
    </w:p>
    <w:p w:rsidRPr="00467AE1" w:rsidR="00467AE1" w:rsidP="00467AE1" w:rsidRDefault="00467AE1" w14:paraId="599B0CEC" w14:textId="7A21B837">
      <w:pPr>
        <w:pStyle w:val="ListParagraph"/>
        <w:numPr>
          <w:ilvl w:val="0"/>
          <w:numId w:val="4"/>
        </w:numPr>
        <w:spacing w:after="0" w:line="276" w:lineRule="auto"/>
        <w:jc w:val="both"/>
        <w:rPr>
          <w:rFonts w:ascii="Calibri" w:hAnsi="Calibri" w:cs="Calibri"/>
          <w:sz w:val="20"/>
          <w:szCs w:val="20"/>
        </w:rPr>
      </w:pPr>
      <w:r w:rsidRPr="00467AE1">
        <w:rPr>
          <w:rFonts w:ascii="Calibri" w:hAnsi="Calibri" w:cs="Calibri"/>
          <w:sz w:val="20"/>
          <w:szCs w:val="20"/>
        </w:rPr>
        <w:t>MTM(Metrics that Matters) Tableau dashboard metrics to measure performance, key objectives</w:t>
      </w:r>
      <w:r w:rsidR="00DA673B">
        <w:rPr>
          <w:rFonts w:ascii="Calibri" w:hAnsi="Calibri" w:cs="Calibri"/>
          <w:sz w:val="20"/>
          <w:szCs w:val="20"/>
        </w:rPr>
        <w:t xml:space="preserve"> (</w:t>
      </w:r>
      <w:r w:rsidRPr="00DA673B" w:rsidR="00DA673B">
        <w:rPr>
          <w:rFonts w:ascii="Calibri" w:hAnsi="Calibri" w:cs="Calibri"/>
          <w:sz w:val="20"/>
          <w:szCs w:val="20"/>
        </w:rPr>
        <w:t xml:space="preserve">organizational health, Financials, Project executions, Projects risk and controls </w:t>
      </w:r>
      <w:r w:rsidR="00DA673B">
        <w:rPr>
          <w:rFonts w:ascii="Calibri" w:hAnsi="Calibri" w:cs="Calibri"/>
          <w:sz w:val="20"/>
          <w:szCs w:val="20"/>
        </w:rPr>
        <w:t xml:space="preserve">) of Enterprise </w:t>
      </w:r>
      <w:r w:rsidRPr="00467AE1">
        <w:rPr>
          <w:rFonts w:ascii="Calibri" w:hAnsi="Calibri" w:cs="Calibri"/>
          <w:sz w:val="20"/>
          <w:szCs w:val="20"/>
        </w:rPr>
        <w:t xml:space="preserve">projects as </w:t>
      </w:r>
      <w:r w:rsidR="00DA673B">
        <w:rPr>
          <w:rFonts w:ascii="Calibri" w:hAnsi="Calibri" w:cs="Calibri"/>
          <w:sz w:val="20"/>
          <w:szCs w:val="20"/>
        </w:rPr>
        <w:t xml:space="preserve">using </w:t>
      </w:r>
      <w:r w:rsidRPr="00467AE1">
        <w:rPr>
          <w:rFonts w:ascii="Calibri" w:hAnsi="Calibri" w:cs="Calibri"/>
          <w:sz w:val="20"/>
          <w:szCs w:val="20"/>
        </w:rPr>
        <w:t>single source of truth</w:t>
      </w:r>
      <w:r w:rsidRPr="00467AE1">
        <w:rPr>
          <w:rFonts w:ascii="Calibri" w:hAnsi="Calibri" w:cs="Calibri"/>
          <w:b/>
          <w:bCs/>
          <w:sz w:val="20"/>
          <w:szCs w:val="20"/>
        </w:rPr>
        <w:t xml:space="preserve"> (SSOT)</w:t>
      </w:r>
      <w:r w:rsidRPr="00467AE1">
        <w:rPr>
          <w:rFonts w:ascii="Calibri" w:hAnsi="Calibri" w:cs="Calibri"/>
          <w:sz w:val="20"/>
          <w:szCs w:val="20"/>
        </w:rPr>
        <w:t xml:space="preserve"> through SDLC methodology</w:t>
      </w:r>
    </w:p>
    <w:p w:rsidRPr="00467AE1" w:rsidR="00467AE1" w:rsidP="00467AE1" w:rsidRDefault="00467AE1" w14:paraId="2C4BA243" w14:textId="77777777">
      <w:pPr>
        <w:spacing w:line="240" w:lineRule="auto"/>
        <w:jc w:val="both"/>
        <w:rPr>
          <w:rStyle w:val="Heading2Char"/>
          <w:rFonts w:ascii="Calibri" w:hAnsi="Calibri" w:cs="Calibri" w:eastAsiaTheme="minorHAnsi"/>
          <w:b/>
          <w:noProof/>
          <w:color w:val="auto"/>
          <w:sz w:val="20"/>
          <w:szCs w:val="20"/>
        </w:rPr>
      </w:pPr>
      <w:r w:rsidRPr="00467AE1">
        <w:rPr>
          <w:rStyle w:val="Heading2Char"/>
          <w:rFonts w:ascii="Calibri" w:hAnsi="Calibri" w:cs="Calibri" w:eastAsiaTheme="minorHAnsi"/>
          <w:b/>
          <w:noProof/>
          <w:color w:val="auto"/>
          <w:sz w:val="20"/>
          <w:szCs w:val="20"/>
        </w:rPr>
        <w:t>Responsibilities:</w:t>
      </w:r>
    </w:p>
    <w:p w:rsidRPr="00AA20ED" w:rsidR="00467AE1" w:rsidP="00467AE1" w:rsidRDefault="00467AE1" w14:paraId="50B504DC" w14:textId="2C38AEA6">
      <w:pPr>
        <w:pStyle w:val="ListParagraph"/>
        <w:numPr>
          <w:ilvl w:val="0"/>
          <w:numId w:val="4"/>
        </w:numPr>
        <w:jc w:val="both"/>
        <w:rPr>
          <w:rStyle w:val="Heading2Char"/>
          <w:rFonts w:ascii="Calibri" w:hAnsi="Calibri" w:cs="Calibri" w:eastAsiaTheme="minorHAnsi"/>
          <w:color w:val="auto"/>
          <w:sz w:val="20"/>
          <w:szCs w:val="20"/>
        </w:rPr>
      </w:pPr>
      <w:r w:rsidRPr="00AA20ED">
        <w:rPr>
          <w:rFonts w:ascii="Calibri" w:hAnsi="Calibri" w:cs="Calibri"/>
          <w:sz w:val="20"/>
          <w:szCs w:val="20"/>
        </w:rPr>
        <w:t xml:space="preserve">Requirements gathering gather functional and technical requirements </w:t>
      </w:r>
      <w:r w:rsidRPr="00AA20ED">
        <w:rPr>
          <w:rStyle w:val="Heading2Char"/>
          <w:rFonts w:ascii="Calibri" w:hAnsi="Calibri" w:cs="Calibri" w:eastAsiaTheme="minorHAnsi"/>
          <w:noProof/>
          <w:color w:val="auto"/>
          <w:sz w:val="20"/>
          <w:szCs w:val="20"/>
        </w:rPr>
        <w:t>with various Project and Portfolio managers</w:t>
      </w:r>
      <w:r w:rsidRPr="00AA20ED" w:rsidR="00CD6FBC">
        <w:rPr>
          <w:rStyle w:val="Heading2Char"/>
          <w:rFonts w:ascii="Calibri" w:hAnsi="Calibri" w:cs="Calibri" w:eastAsiaTheme="minorHAnsi"/>
          <w:noProof/>
          <w:color w:val="auto"/>
          <w:sz w:val="20"/>
          <w:szCs w:val="20"/>
        </w:rPr>
        <w:t xml:space="preserve"> and colloboration with various</w:t>
      </w:r>
      <w:r w:rsidRPr="00AA20ED">
        <w:rPr>
          <w:rStyle w:val="Heading2Char"/>
          <w:rFonts w:ascii="Calibri" w:hAnsi="Calibri" w:cs="Calibri" w:eastAsiaTheme="minorHAnsi"/>
          <w:noProof/>
          <w:color w:val="auto"/>
          <w:sz w:val="20"/>
          <w:szCs w:val="20"/>
        </w:rPr>
        <w:t xml:space="preserve"> System owners</w:t>
      </w:r>
      <w:r w:rsidRPr="00AA20ED" w:rsidR="00CD6FBC">
        <w:rPr>
          <w:rStyle w:val="Heading2Char"/>
          <w:rFonts w:ascii="Calibri" w:hAnsi="Calibri" w:cs="Calibri" w:eastAsiaTheme="minorHAnsi"/>
          <w:noProof/>
          <w:color w:val="auto"/>
          <w:sz w:val="20"/>
          <w:szCs w:val="20"/>
        </w:rPr>
        <w:t xml:space="preserve"> in developing Tableau dashboards to measure metrics and derive actionable insights</w:t>
      </w:r>
    </w:p>
    <w:p w:rsidR="00467AE1" w:rsidP="00467AE1" w:rsidRDefault="00467AE1" w14:paraId="4B885D4A" w14:textId="77777777">
      <w:pPr>
        <w:pStyle w:val="ListParagraph"/>
        <w:numPr>
          <w:ilvl w:val="0"/>
          <w:numId w:val="4"/>
        </w:numPr>
        <w:jc w:val="both"/>
        <w:rPr>
          <w:rFonts w:ascii="Calibri" w:hAnsi="Calibri" w:cs="Calibri"/>
          <w:sz w:val="20"/>
          <w:szCs w:val="20"/>
        </w:rPr>
      </w:pPr>
      <w:r w:rsidRPr="00AA20ED">
        <w:rPr>
          <w:rFonts w:ascii="Calibri" w:hAnsi="Calibri" w:cs="Calibri"/>
          <w:sz w:val="20"/>
          <w:szCs w:val="20"/>
        </w:rPr>
        <w:t>Gap Analysis of Data &amp; Process flow for various source systems for the current state by going through the latest documents and system analysis and identifying the opportunities, issues, dependencies for moving to future state</w:t>
      </w:r>
    </w:p>
    <w:p w:rsidR="00CD6FBC" w:rsidP="00467AE1" w:rsidRDefault="00CD6FBC" w14:paraId="40BFEE1A" w14:textId="59D2F19F">
      <w:pPr>
        <w:pStyle w:val="ListParagraph"/>
        <w:numPr>
          <w:ilvl w:val="0"/>
          <w:numId w:val="4"/>
        </w:numPr>
        <w:jc w:val="both"/>
        <w:rPr>
          <w:rFonts w:ascii="Calibri" w:hAnsi="Calibri" w:cs="Calibri"/>
          <w:sz w:val="20"/>
          <w:szCs w:val="20"/>
        </w:rPr>
      </w:pPr>
      <w:r w:rsidRPr="00AA20ED">
        <w:rPr>
          <w:rFonts w:ascii="Calibri" w:hAnsi="Calibri" w:cs="Calibri"/>
          <w:sz w:val="20"/>
          <w:szCs w:val="20"/>
        </w:rPr>
        <w:t xml:space="preserve">Perform data analysis </w:t>
      </w:r>
      <w:r w:rsidR="00DA673B">
        <w:rPr>
          <w:rFonts w:ascii="Calibri" w:hAnsi="Calibri" w:cs="Calibri"/>
          <w:sz w:val="20"/>
          <w:szCs w:val="20"/>
        </w:rPr>
        <w:t xml:space="preserve">of various source data DB </w:t>
      </w:r>
      <w:r w:rsidRPr="00AA20ED">
        <w:rPr>
          <w:rFonts w:ascii="Calibri" w:hAnsi="Calibri" w:cs="Calibri"/>
          <w:sz w:val="20"/>
          <w:szCs w:val="20"/>
        </w:rPr>
        <w:t>using big query and Google spreadsheets to create STTM and transformation logics</w:t>
      </w:r>
      <w:r w:rsidR="005A4AEA">
        <w:rPr>
          <w:rFonts w:ascii="Calibri" w:hAnsi="Calibri" w:cs="Calibri"/>
          <w:sz w:val="20"/>
          <w:szCs w:val="20"/>
        </w:rPr>
        <w:t>, Business Logics</w:t>
      </w:r>
    </w:p>
    <w:p w:rsidRPr="00AA20ED" w:rsidR="00F61790" w:rsidP="00467AE1" w:rsidRDefault="00F61790" w14:paraId="0D06A66C" w14:textId="33F25C9C">
      <w:pPr>
        <w:pStyle w:val="ListParagraph"/>
        <w:numPr>
          <w:ilvl w:val="0"/>
          <w:numId w:val="4"/>
        </w:numPr>
        <w:jc w:val="both"/>
        <w:rPr>
          <w:rFonts w:ascii="Calibri" w:hAnsi="Calibri" w:cs="Calibri"/>
          <w:sz w:val="20"/>
          <w:szCs w:val="20"/>
        </w:rPr>
      </w:pPr>
      <w:r w:rsidRPr="00F61790">
        <w:rPr>
          <w:rFonts w:ascii="Calibri" w:hAnsi="Calibri" w:cs="Calibri"/>
          <w:sz w:val="20"/>
          <w:szCs w:val="20"/>
        </w:rPr>
        <w:t>Worked with cross-functional teams to define data lineage requirements, improving data governance policies and ensuring accurate reporting for business intelligence tools.</w:t>
      </w:r>
    </w:p>
    <w:p w:rsidRPr="00AA20ED" w:rsidR="00467AE1" w:rsidP="00467AE1" w:rsidRDefault="00CD6FBC" w14:paraId="496FB2E7" w14:textId="292ECF0F">
      <w:pPr>
        <w:pStyle w:val="ListParagraph"/>
        <w:numPr>
          <w:ilvl w:val="0"/>
          <w:numId w:val="4"/>
        </w:numPr>
        <w:jc w:val="both"/>
        <w:rPr>
          <w:rFonts w:ascii="Calibri" w:hAnsi="Calibri" w:cs="Calibri"/>
          <w:sz w:val="20"/>
          <w:szCs w:val="20"/>
        </w:rPr>
      </w:pPr>
      <w:r w:rsidRPr="00AA20ED">
        <w:rPr>
          <w:rFonts w:ascii="Calibri" w:hAnsi="Calibri" w:cs="Calibri"/>
          <w:sz w:val="20"/>
          <w:szCs w:val="20"/>
        </w:rPr>
        <w:t>Collaboration with Data engineers and UI developers managing</w:t>
      </w:r>
      <w:r w:rsidRPr="00AA20ED" w:rsidR="00467AE1">
        <w:rPr>
          <w:rFonts w:ascii="Calibri" w:hAnsi="Calibri" w:cs="Calibri"/>
          <w:sz w:val="20"/>
          <w:szCs w:val="20"/>
        </w:rPr>
        <w:t xml:space="preserve"> product backlog and user stories, Acceptance criteria with supporting models in Task flow system prioritizing as per roadmap milestones for sprints</w:t>
      </w:r>
    </w:p>
    <w:p w:rsidRPr="00AA20ED" w:rsidR="00467AE1" w:rsidP="00467AE1" w:rsidRDefault="00467AE1" w14:paraId="35A59726" w14:textId="77777777">
      <w:pPr>
        <w:pStyle w:val="ListParagraph"/>
        <w:numPr>
          <w:ilvl w:val="0"/>
          <w:numId w:val="1"/>
        </w:numPr>
        <w:spacing w:line="240" w:lineRule="auto"/>
        <w:jc w:val="both"/>
        <w:rPr>
          <w:rFonts w:ascii="Calibri" w:hAnsi="Calibri" w:cs="Calibri"/>
          <w:sz w:val="20"/>
          <w:szCs w:val="20"/>
        </w:rPr>
      </w:pPr>
      <w:r w:rsidRPr="00AA20ED">
        <w:rPr>
          <w:rFonts w:ascii="Calibri" w:hAnsi="Calibri" w:cs="Calibri"/>
          <w:sz w:val="20"/>
          <w:szCs w:val="20"/>
        </w:rPr>
        <w:t>Participate in</w:t>
      </w:r>
      <w:r w:rsidRPr="00AA20ED">
        <w:rPr>
          <w:rFonts w:ascii="Calibri" w:hAnsi="Calibri" w:cs="Calibri"/>
          <w:sz w:val="20"/>
          <w:szCs w:val="20"/>
          <w:shd w:val="clear" w:color="auto" w:fill="FFFFFF"/>
        </w:rPr>
        <w:t xml:space="preserve"> Agile Ceremonies in Sprint Planning, Daily Standups, Retrospectives, Sprint Demos, Story Refinement, and Release Planning</w:t>
      </w:r>
    </w:p>
    <w:p w:rsidRPr="005A4AEA" w:rsidR="00467AE1" w:rsidP="00467AE1" w:rsidRDefault="00467AE1" w14:paraId="2CA458C9" w14:textId="77777777">
      <w:pPr>
        <w:pStyle w:val="ListParagraph"/>
        <w:numPr>
          <w:ilvl w:val="0"/>
          <w:numId w:val="4"/>
        </w:numPr>
        <w:spacing w:line="254" w:lineRule="auto"/>
        <w:jc w:val="both"/>
        <w:rPr>
          <w:rFonts w:ascii="Calibri" w:hAnsi="Calibri" w:eastAsia="Calibri" w:cs="Calibri"/>
          <w:sz w:val="20"/>
          <w:szCs w:val="20"/>
          <w:lang w:val="en-GB"/>
        </w:rPr>
      </w:pPr>
      <w:r w:rsidRPr="00AA20ED">
        <w:rPr>
          <w:rFonts w:ascii="Calibri" w:hAnsi="Calibri" w:cs="Calibri"/>
          <w:sz w:val="20"/>
          <w:szCs w:val="20"/>
        </w:rPr>
        <w:t>Create a product strategy and road map (Problem, solution, strategy, value) manage &amp; track the project milestones as per the organization goal/objective in collaboration with stakeholders</w:t>
      </w:r>
    </w:p>
    <w:p w:rsidR="00DA673B" w:rsidP="0006293B" w:rsidRDefault="005A4AEA" w14:paraId="019C3140" w14:textId="192F5AC7">
      <w:pPr>
        <w:pStyle w:val="ListParagraph"/>
        <w:numPr>
          <w:ilvl w:val="0"/>
          <w:numId w:val="4"/>
        </w:numPr>
        <w:spacing w:after="0" w:line="276" w:lineRule="auto"/>
        <w:jc w:val="both"/>
        <w:rPr>
          <w:rFonts w:ascii="Calibri" w:hAnsi="Calibri" w:cs="Calibri"/>
          <w:sz w:val="20"/>
          <w:szCs w:val="20"/>
        </w:rPr>
      </w:pPr>
      <w:r w:rsidRPr="00DA673B">
        <w:rPr>
          <w:rFonts w:ascii="Calibri" w:hAnsi="Calibri" w:cs="Calibri"/>
          <w:sz w:val="20"/>
          <w:szCs w:val="20"/>
        </w:rPr>
        <w:t xml:space="preserve">Prepare and </w:t>
      </w:r>
      <w:r w:rsidR="00DA673B">
        <w:rPr>
          <w:rFonts w:ascii="Calibri" w:hAnsi="Calibri" w:cs="Calibri"/>
          <w:sz w:val="20"/>
          <w:szCs w:val="20"/>
        </w:rPr>
        <w:t xml:space="preserve">present the </w:t>
      </w:r>
      <w:r w:rsidRPr="00DA673B">
        <w:rPr>
          <w:rFonts w:ascii="Calibri" w:hAnsi="Calibri" w:cs="Calibri"/>
          <w:sz w:val="20"/>
          <w:szCs w:val="20"/>
        </w:rPr>
        <w:t>insights</w:t>
      </w:r>
      <w:r w:rsidR="00DA673B">
        <w:rPr>
          <w:rFonts w:ascii="Calibri" w:hAnsi="Calibri" w:cs="Calibri"/>
          <w:sz w:val="20"/>
          <w:szCs w:val="20"/>
        </w:rPr>
        <w:t xml:space="preserve"> to Directors, Portfolio and Project managers</w:t>
      </w:r>
      <w:r w:rsidRPr="00DA673B">
        <w:rPr>
          <w:rFonts w:ascii="Calibri" w:hAnsi="Calibri" w:cs="Calibri"/>
          <w:sz w:val="20"/>
          <w:szCs w:val="20"/>
        </w:rPr>
        <w:t xml:space="preserve"> using tableau dashboard </w:t>
      </w:r>
      <w:r w:rsidRPr="00DA673B" w:rsidR="00DA673B">
        <w:rPr>
          <w:rFonts w:ascii="Calibri" w:hAnsi="Calibri" w:cs="Calibri"/>
          <w:sz w:val="20"/>
          <w:szCs w:val="20"/>
        </w:rPr>
        <w:t xml:space="preserve">to mitigate risks </w:t>
      </w:r>
    </w:p>
    <w:p w:rsidRPr="003C65CE" w:rsidR="00467AE1" w:rsidP="00D0473E" w:rsidRDefault="00467AE1" w14:paraId="5FE96FA6" w14:textId="64BEAA68">
      <w:pPr>
        <w:spacing w:after="0" w:line="276" w:lineRule="auto"/>
        <w:jc w:val="both"/>
        <w:rPr>
          <w:rFonts w:ascii="Calibri" w:hAnsi="Calibri" w:cs="Calibri"/>
          <w:sz w:val="20"/>
          <w:szCs w:val="20"/>
        </w:rPr>
      </w:pPr>
      <w:r w:rsidRPr="003C65CE">
        <w:rPr>
          <w:rFonts w:ascii="Calibri" w:hAnsi="Calibri" w:cs="Calibri"/>
          <w:b/>
          <w:bCs/>
          <w:sz w:val="20"/>
          <w:szCs w:val="20"/>
        </w:rPr>
        <w:t>Tech Stack:</w:t>
      </w:r>
      <w:r w:rsidRPr="003C65CE">
        <w:rPr>
          <w:rFonts w:ascii="Calibri" w:hAnsi="Calibri" w:cs="Calibri"/>
          <w:sz w:val="20"/>
          <w:szCs w:val="20"/>
        </w:rPr>
        <w:t xml:space="preserve"> Cloud Platform (GCP), Google Sheets, Data warehouse, Big query, ETL, SQL, Looker, Tableau, Project Management Systems, Task flow, Buganiser</w:t>
      </w:r>
    </w:p>
    <w:p w:rsidRPr="00467AE1" w:rsidR="00467AE1" w:rsidP="00467AE1" w:rsidRDefault="00467AE1" w14:paraId="196D2F50" w14:textId="77777777">
      <w:pPr>
        <w:spacing w:after="0" w:line="276" w:lineRule="auto"/>
        <w:jc w:val="both"/>
        <w:rPr>
          <w:rFonts w:ascii="Calibri" w:hAnsi="Calibri" w:cs="Calibri"/>
          <w:sz w:val="20"/>
          <w:szCs w:val="20"/>
        </w:rPr>
      </w:pPr>
    </w:p>
    <w:p w:rsidRPr="00467AE1" w:rsidR="00467AE1" w:rsidP="00467AE1" w:rsidRDefault="00467AE1" w14:paraId="0CBCDB25" w14:textId="30C25544">
      <w:pPr>
        <w:spacing w:after="0" w:line="240" w:lineRule="auto"/>
        <w:jc w:val="both"/>
        <w:rPr>
          <w:rStyle w:val="Heading2Char"/>
          <w:rFonts w:ascii="Calibri" w:hAnsi="Calibri" w:cs="Calibri" w:eastAsiaTheme="minorHAnsi"/>
          <w:b/>
          <w:noProof/>
          <w:color w:val="auto"/>
          <w:sz w:val="20"/>
          <w:szCs w:val="20"/>
        </w:rPr>
      </w:pPr>
      <w:r w:rsidRPr="00467AE1">
        <w:rPr>
          <w:rStyle w:val="Heading2Char"/>
          <w:rFonts w:ascii="Calibri" w:hAnsi="Calibri" w:cs="Calibri" w:eastAsiaTheme="minorHAnsi"/>
          <w:b/>
          <w:noProof/>
          <w:color w:val="auto"/>
          <w:sz w:val="20"/>
          <w:szCs w:val="20"/>
        </w:rPr>
        <w:t xml:space="preserve">Company: Accenture, Full time </w:t>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 xml:space="preserve">                        </w:t>
      </w:r>
    </w:p>
    <w:p w:rsidRPr="00467AE1" w:rsidR="00467AE1" w:rsidP="00467AE1" w:rsidRDefault="00467AE1" w14:paraId="442FCE11" w14:textId="368BDBE6">
      <w:pPr>
        <w:pStyle w:val="Footer"/>
        <w:tabs>
          <w:tab w:val="clear" w:pos="1710"/>
          <w:tab w:val="clear" w:pos="4680"/>
          <w:tab w:val="clear" w:pos="9360"/>
          <w:tab w:val="center" w:pos="4844"/>
          <w:tab w:val="right" w:pos="9689"/>
        </w:tabs>
        <w:autoSpaceDE/>
        <w:rPr>
          <w:rStyle w:val="Heading2Char"/>
          <w:rFonts w:ascii="Calibri" w:hAnsi="Calibri" w:cs="Calibri" w:eastAsiaTheme="minorHAnsi"/>
          <w:b/>
          <w:noProof/>
          <w:color w:val="auto"/>
          <w:sz w:val="20"/>
          <w:szCs w:val="20"/>
          <w:lang w:val="en-US"/>
        </w:rPr>
      </w:pPr>
      <w:r w:rsidRPr="00467AE1">
        <w:rPr>
          <w:rFonts w:ascii="Calibri" w:hAnsi="Calibri" w:cs="Calibri"/>
          <w:b/>
        </w:rPr>
        <w:t>Project</w:t>
      </w:r>
      <w:r w:rsidR="009042DC">
        <w:rPr>
          <w:rFonts w:ascii="Calibri" w:hAnsi="Calibri" w:cs="Calibri"/>
          <w:b/>
        </w:rPr>
        <w:t xml:space="preserve">2 </w:t>
      </w:r>
      <w:r w:rsidRPr="00467AE1">
        <w:rPr>
          <w:rFonts w:ascii="Calibri" w:hAnsi="Calibri" w:cs="Calibri"/>
          <w:b/>
        </w:rPr>
        <w:t xml:space="preserve">: </w:t>
      </w:r>
      <w:r w:rsidRPr="00467AE1">
        <w:rPr>
          <w:rStyle w:val="Heading2Char"/>
          <w:rFonts w:ascii="Calibri" w:hAnsi="Calibri" w:cs="Calibri" w:eastAsiaTheme="minorHAnsi"/>
          <w:b/>
          <w:noProof/>
          <w:color w:val="auto"/>
          <w:sz w:val="20"/>
          <w:szCs w:val="20"/>
          <w:lang w:val="en-US"/>
        </w:rPr>
        <w:t xml:space="preserve">Analytics Digital Transformation                       </w:t>
      </w:r>
      <w:r w:rsidR="009042DC">
        <w:rPr>
          <w:rStyle w:val="Heading2Char"/>
          <w:rFonts w:ascii="Calibri" w:hAnsi="Calibri" w:cs="Calibri" w:eastAsiaTheme="minorHAnsi"/>
          <w:b/>
          <w:noProof/>
          <w:color w:val="auto"/>
          <w:sz w:val="20"/>
          <w:szCs w:val="20"/>
          <w:lang w:val="en-US"/>
        </w:rPr>
        <w:t xml:space="preserve">                  </w:t>
      </w:r>
      <w:r w:rsidRPr="00467AE1">
        <w:rPr>
          <w:rStyle w:val="Heading2Char"/>
          <w:rFonts w:ascii="Calibri" w:hAnsi="Calibri" w:cs="Calibri" w:eastAsiaTheme="minorHAnsi"/>
          <w:b/>
          <w:noProof/>
          <w:color w:val="auto"/>
          <w:sz w:val="20"/>
          <w:szCs w:val="20"/>
          <w:lang w:val="en-US"/>
        </w:rPr>
        <w:t xml:space="preserve">Period: Aug 2015 to </w:t>
      </w:r>
      <w:r w:rsidR="00786F0B">
        <w:rPr>
          <w:rStyle w:val="Heading2Char"/>
          <w:rFonts w:ascii="Calibri" w:hAnsi="Calibri" w:cs="Calibri" w:eastAsiaTheme="minorHAnsi"/>
          <w:b/>
          <w:noProof/>
          <w:color w:val="auto"/>
          <w:sz w:val="20"/>
          <w:szCs w:val="20"/>
          <w:lang w:val="en-US"/>
        </w:rPr>
        <w:t xml:space="preserve">Nov </w:t>
      </w:r>
      <w:r w:rsidRPr="00467AE1">
        <w:rPr>
          <w:rStyle w:val="Heading2Char"/>
          <w:rFonts w:ascii="Calibri" w:hAnsi="Calibri" w:cs="Calibri" w:eastAsiaTheme="minorHAnsi"/>
          <w:b/>
          <w:noProof/>
          <w:color w:val="auto"/>
          <w:sz w:val="20"/>
          <w:szCs w:val="20"/>
          <w:lang w:val="en-US"/>
        </w:rPr>
        <w:t>2022</w:t>
      </w:r>
    </w:p>
    <w:p w:rsidR="00CD6FBC" w:rsidP="00467AE1" w:rsidRDefault="00467AE1" w14:paraId="14CF9B32" w14:textId="71E7A5BB">
      <w:pPr>
        <w:pStyle w:val="Footer"/>
        <w:tabs>
          <w:tab w:val="clear" w:pos="1710"/>
          <w:tab w:val="clear" w:pos="4680"/>
          <w:tab w:val="clear" w:pos="9360"/>
          <w:tab w:val="center" w:pos="4844"/>
          <w:tab w:val="right" w:pos="9689"/>
        </w:tabs>
        <w:autoSpaceDE/>
        <w:rPr>
          <w:rStyle w:val="Heading2Char"/>
          <w:rFonts w:ascii="Calibri" w:hAnsi="Calibri" w:cs="Calibri" w:eastAsiaTheme="minorHAnsi"/>
          <w:b/>
          <w:noProof/>
          <w:color w:val="auto"/>
          <w:sz w:val="20"/>
          <w:szCs w:val="20"/>
        </w:rPr>
      </w:pPr>
      <w:r w:rsidRPr="00467AE1">
        <w:rPr>
          <w:rFonts w:ascii="Calibri" w:hAnsi="Calibri" w:cs="Calibri"/>
          <w:b/>
        </w:rPr>
        <w:t>Clients :</w:t>
      </w:r>
      <w:r w:rsidRPr="00467AE1">
        <w:rPr>
          <w:rStyle w:val="Heading2Char"/>
          <w:rFonts w:ascii="Calibri" w:hAnsi="Calibri" w:cs="Calibri" w:eastAsiaTheme="minorHAnsi"/>
          <w:b/>
          <w:noProof/>
          <w:color w:val="auto"/>
          <w:sz w:val="20"/>
          <w:szCs w:val="20"/>
          <w:lang w:val="en-US"/>
        </w:rPr>
        <w:t xml:space="preserve"> Multiple</w:t>
      </w:r>
      <w:r w:rsidR="00CD6FBC">
        <w:rPr>
          <w:rStyle w:val="Heading2Char"/>
          <w:rFonts w:ascii="Calibri" w:hAnsi="Calibri" w:cs="Calibri" w:eastAsiaTheme="minorHAnsi"/>
          <w:b/>
          <w:noProof/>
          <w:color w:val="auto"/>
          <w:sz w:val="20"/>
          <w:szCs w:val="20"/>
          <w:lang w:val="en-US"/>
        </w:rPr>
        <w:t xml:space="preserve"> </w:t>
      </w:r>
      <w:r w:rsidR="00CD6FBC">
        <w:rPr>
          <w:rStyle w:val="Heading2Char"/>
          <w:rFonts w:ascii="Calibri" w:hAnsi="Calibri" w:cs="Calibri" w:eastAsiaTheme="minorHAnsi"/>
          <w:b/>
          <w:noProof/>
          <w:color w:val="auto"/>
          <w:sz w:val="20"/>
          <w:szCs w:val="20"/>
          <w:lang w:val="en-US"/>
        </w:rPr>
        <w:tab/>
      </w:r>
      <w:r w:rsidR="00CD6FBC">
        <w:rPr>
          <w:rStyle w:val="Heading2Char"/>
          <w:rFonts w:ascii="Calibri" w:hAnsi="Calibri" w:cs="Calibri" w:eastAsiaTheme="minorHAnsi"/>
          <w:b/>
          <w:noProof/>
          <w:color w:val="auto"/>
          <w:sz w:val="20"/>
          <w:szCs w:val="20"/>
          <w:lang w:val="en-US"/>
        </w:rPr>
        <w:t xml:space="preserve">                                                                                  </w:t>
      </w:r>
      <w:r w:rsidRPr="00467AE1" w:rsidR="00CD6FBC">
        <w:rPr>
          <w:rStyle w:val="Heading2Char"/>
          <w:rFonts w:ascii="Calibri" w:hAnsi="Calibri" w:cs="Calibri" w:eastAsiaTheme="minorHAnsi"/>
          <w:b/>
          <w:noProof/>
          <w:color w:val="auto"/>
          <w:sz w:val="20"/>
          <w:szCs w:val="20"/>
        </w:rPr>
        <w:t xml:space="preserve">Role: </w:t>
      </w:r>
      <w:r w:rsidR="00E30B74">
        <w:rPr>
          <w:rStyle w:val="Heading2Char"/>
          <w:rFonts w:ascii="Calibri" w:hAnsi="Calibri" w:cs="Calibri" w:eastAsiaTheme="minorHAnsi"/>
          <w:b/>
          <w:noProof/>
          <w:color w:val="auto"/>
          <w:sz w:val="20"/>
          <w:szCs w:val="20"/>
        </w:rPr>
        <w:t xml:space="preserve">Analytics Advisory </w:t>
      </w:r>
      <w:r w:rsidRPr="00467AE1" w:rsidR="00CD6FBC">
        <w:rPr>
          <w:rStyle w:val="Heading2Char"/>
          <w:rFonts w:ascii="Calibri" w:hAnsi="Calibri" w:cs="Calibri" w:eastAsiaTheme="minorHAnsi"/>
          <w:b/>
          <w:noProof/>
          <w:color w:val="auto"/>
          <w:sz w:val="20"/>
          <w:szCs w:val="20"/>
        </w:rPr>
        <w:t xml:space="preserve">Assosiate Manager </w:t>
      </w:r>
    </w:p>
    <w:p w:rsidRPr="00467AE1" w:rsidR="00467AE1" w:rsidP="00467AE1" w:rsidRDefault="00CD6FBC" w14:paraId="790141C8" w14:textId="4E9BBFA3">
      <w:pPr>
        <w:pStyle w:val="Footer"/>
        <w:tabs>
          <w:tab w:val="clear" w:pos="1710"/>
          <w:tab w:val="clear" w:pos="4680"/>
          <w:tab w:val="clear" w:pos="9360"/>
          <w:tab w:val="center" w:pos="4844"/>
          <w:tab w:val="right" w:pos="9689"/>
        </w:tabs>
        <w:autoSpaceDE/>
        <w:rPr>
          <w:rStyle w:val="Heading2Char"/>
          <w:rFonts w:ascii="Calibri" w:hAnsi="Calibri" w:cs="Calibri" w:eastAsiaTheme="minorHAnsi"/>
          <w:b/>
          <w:noProof/>
          <w:color w:val="auto"/>
          <w:sz w:val="20"/>
          <w:szCs w:val="20"/>
          <w:lang w:val="en-US"/>
        </w:rPr>
      </w:pPr>
      <w:r>
        <w:rPr>
          <w:rStyle w:val="Heading2Char"/>
          <w:rFonts w:ascii="Calibri" w:hAnsi="Calibri" w:cs="Calibri" w:eastAsiaTheme="minorHAnsi"/>
          <w:b/>
          <w:noProof/>
          <w:color w:val="auto"/>
          <w:sz w:val="20"/>
          <w:szCs w:val="20"/>
          <w:lang w:val="en-US"/>
        </w:rPr>
        <w:tab/>
      </w:r>
    </w:p>
    <w:p w:rsidRPr="00467AE1" w:rsidR="00467AE1" w:rsidP="00467AE1" w:rsidRDefault="00467AE1" w14:paraId="40458D2B" w14:textId="1FA72402">
      <w:pPr>
        <w:pStyle w:val="Footer"/>
        <w:tabs>
          <w:tab w:val="clear" w:pos="1710"/>
          <w:tab w:val="clear" w:pos="4680"/>
          <w:tab w:val="clear" w:pos="9360"/>
          <w:tab w:val="center" w:pos="4844"/>
          <w:tab w:val="right" w:pos="9689"/>
        </w:tabs>
        <w:autoSpaceDE/>
        <w:jc w:val="both"/>
        <w:rPr>
          <w:rStyle w:val="Heading2Char"/>
          <w:rFonts w:ascii="Calibri" w:hAnsi="Calibri" w:cs="Calibri" w:eastAsiaTheme="minorHAnsi"/>
          <w:b/>
          <w:noProof/>
          <w:color w:val="auto"/>
          <w:sz w:val="20"/>
          <w:szCs w:val="20"/>
          <w:lang w:val="en-US"/>
        </w:rPr>
      </w:pPr>
      <w:r w:rsidRPr="00467AE1">
        <w:rPr>
          <w:rFonts w:ascii="Calibri" w:hAnsi="Calibri" w:cs="Calibri"/>
          <w:noProof/>
        </w:rPr>
        <mc:AlternateContent>
          <mc:Choice Requires="wps">
            <w:drawing>
              <wp:anchor distT="0" distB="0" distL="114300" distR="114300" simplePos="0" relativeHeight="251657216" behindDoc="0" locked="0" layoutInCell="1" allowOverlap="1" wp14:anchorId="0D779A1E" wp14:editId="4FB9A2CB">
                <wp:simplePos x="0" y="0"/>
                <wp:positionH relativeFrom="column">
                  <wp:posOffset>0</wp:posOffset>
                </wp:positionH>
                <wp:positionV relativeFrom="paragraph">
                  <wp:posOffset>0</wp:posOffset>
                </wp:positionV>
                <wp:extent cx="6062980" cy="9525"/>
                <wp:effectExtent l="0" t="0" r="33020" b="28575"/>
                <wp:wrapNone/>
                <wp:docPr id="970763665" name="Straight Connector 4"/>
                <wp:cNvGraphicFramePr/>
                <a:graphic xmlns:a="http://schemas.openxmlformats.org/drawingml/2006/main">
                  <a:graphicData uri="http://schemas.microsoft.com/office/word/2010/wordprocessingShape">
                    <wps:wsp>
                      <wps:cNvCnPr/>
                      <wps:spPr>
                        <a:xfrm>
                          <a:off x="0" y="0"/>
                          <a:ext cx="606234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w14:anchorId="4D39B99D">
              <v:line id="Straight Connector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1pt" from="0,0" to="477.4pt,.75pt" w14:anchorId="74D24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wsnwEAAIsDAAAOAAAAZHJzL2Uyb0RvYy54bWysU8tu2zAQvBfIPxC8x5LV2mgFyzkkSC9F&#10;G7TpBzDU0iJKcgmSteS/75K25aAtcghyWfExs7szXG1uJmvYHkLU6Dq+XNScgZPYa7fr+M/H++uP&#10;nMUkXC8MOuj4ASK/2V6924y+hQYHND0ERklcbEff8SEl31ZVlANYERfowdGlwmBFom3YVX0QI2W3&#10;pmrqel2NGHofUEKMdHp3vOTbkl8pkOmbUhESMx2n3lKJocSnHKvtRrS7IPyg5akN8YourNCOis6p&#10;7kQS7HfQ/6SyWgaMqNJCoq1QKS2haCA1y/ovNT8G4aFoIXOin22Kb5dWft3fuodANow+ttE/hKxi&#10;UsHmL/XHpmLWYTYLpsQkHa7rdfP+w4ozSXefVs0qe1lduD7E9BnQsrzouNEuSxGt2H+J6Qg9Q4h3&#10;qV5W6WAgg437Dorpnuo1hV0GA25NYHtBT9r/Wp7KFmSmKG3MTKpfJp2wmQZlWGbi8mXijC4V0aWZ&#10;aLXD8D9yms6tqiP+rPqoNct+wv5Q3qLYQS9eDD1NZx6p5/tCv/xD2z8AAAD//wMAUEsDBBQABgAI&#10;AAAAIQB2zMBW1wAAAAMBAAAPAAAAZHJzL2Rvd25yZXYueG1sTI/NTsMwEITvSLyDtUhcEHX4KYUQ&#10;p4qQ+gC0HDhu4yWOaq9D7Kbh7Vm4wGWl0Yxmv6nWc/BqojH1kQ3cLApQxG20PXcG3nab60dQKSNb&#10;9JHJwBclWNfnZxWWNp74laZt7pSUcCrRgMt5KLVOraOAaREHYvE+4hgwixw7bUc8SXnw+rYoHnTA&#10;nuWDw4FeHLWH7TEY2L2vyLor30z42Vju7g79ZlUYc3kxN8+gMs35Lww/+IIOtTDt45FtUt6ADMm/&#10;V7yn5b3M2EtoCbqu9H/2+hsAAP//AwBQSwECLQAUAAYACAAAACEAtoM4kv4AAADhAQAAEwAAAAAA&#10;AAAAAAAAAAAAAAAAW0NvbnRlbnRfVHlwZXNdLnhtbFBLAQItABQABgAIAAAAIQA4/SH/1gAAAJQB&#10;AAALAAAAAAAAAAAAAAAAAC8BAABfcmVscy8ucmVsc1BLAQItABQABgAIAAAAIQCnbpwsnwEAAIsD&#10;AAAOAAAAAAAAAAAAAAAAAC4CAABkcnMvZTJvRG9jLnhtbFBLAQItABQABgAIAAAAIQB2zMBW1wAA&#10;AAMBAAAPAAAAAAAAAAAAAAAAAPkDAABkcnMvZG93bnJldi54bWxQSwUGAAAAAAQABADzAAAA/QQA&#10;AAAA&#10;">
                <v:stroke joinstyle="miter"/>
              </v:line>
            </w:pict>
          </mc:Fallback>
        </mc:AlternateContent>
      </w:r>
    </w:p>
    <w:p w:rsidRPr="00467AE1" w:rsidR="00467AE1" w:rsidP="00467AE1" w:rsidRDefault="00467AE1" w14:paraId="67A7C7E5" w14:textId="77777777">
      <w:pPr>
        <w:pStyle w:val="Footer"/>
        <w:tabs>
          <w:tab w:val="clear" w:pos="1710"/>
          <w:tab w:val="clear" w:pos="4680"/>
          <w:tab w:val="clear" w:pos="9360"/>
          <w:tab w:val="center" w:pos="4844"/>
          <w:tab w:val="right" w:pos="9689"/>
        </w:tabs>
        <w:autoSpaceDE/>
        <w:jc w:val="both"/>
        <w:rPr>
          <w:rFonts w:ascii="Calibri" w:hAnsi="Calibri" w:cs="Calibri"/>
          <w:bCs/>
        </w:rPr>
      </w:pPr>
    </w:p>
    <w:p w:rsidRPr="00467AE1" w:rsidR="00467AE1" w:rsidP="00467AE1" w:rsidRDefault="00467AE1" w14:paraId="2AAC9BB9" w14:textId="77777777">
      <w:pPr>
        <w:pStyle w:val="Footer"/>
        <w:tabs>
          <w:tab w:val="clear" w:pos="1710"/>
          <w:tab w:val="clear" w:pos="4680"/>
          <w:tab w:val="clear" w:pos="9360"/>
          <w:tab w:val="center" w:pos="4844"/>
          <w:tab w:val="right" w:pos="9689"/>
        </w:tabs>
        <w:autoSpaceDE/>
        <w:jc w:val="both"/>
        <w:rPr>
          <w:rFonts w:ascii="Calibri" w:hAnsi="Calibri" w:cs="Calibri"/>
          <w:b/>
        </w:rPr>
      </w:pPr>
      <w:r w:rsidRPr="00467AE1">
        <w:rPr>
          <w:rFonts w:ascii="Calibri" w:hAnsi="Calibri" w:cs="Calibri"/>
          <w:b/>
        </w:rPr>
        <w:t>Projects/Initiatives:</w:t>
      </w:r>
    </w:p>
    <w:p w:rsidRPr="00457AD9" w:rsidR="00467AE1" w:rsidP="00050285" w:rsidRDefault="00467AE1" w14:paraId="0EB33029" w14:textId="281574A3">
      <w:pPr>
        <w:pStyle w:val="ListParagraph"/>
        <w:numPr>
          <w:ilvl w:val="0"/>
          <w:numId w:val="5"/>
        </w:numPr>
        <w:spacing w:after="0" w:line="276" w:lineRule="auto"/>
        <w:jc w:val="both"/>
        <w:rPr>
          <w:rFonts w:ascii="Calibri" w:hAnsi="Calibri" w:cs="Calibri"/>
          <w:sz w:val="20"/>
          <w:szCs w:val="20"/>
        </w:rPr>
      </w:pPr>
      <w:r w:rsidRPr="00457AD9">
        <w:rPr>
          <w:rFonts w:ascii="Calibri" w:hAnsi="Calibri" w:cs="Calibri"/>
          <w:sz w:val="20"/>
          <w:szCs w:val="20"/>
        </w:rPr>
        <w:t xml:space="preserve">Customized </w:t>
      </w:r>
      <w:r w:rsidRPr="00457AD9" w:rsidR="00457AD9">
        <w:rPr>
          <w:rFonts w:ascii="Calibri" w:hAnsi="Calibri" w:cs="Calibri"/>
          <w:sz w:val="20"/>
          <w:szCs w:val="20"/>
        </w:rPr>
        <w:t xml:space="preserve">BI Reporting </w:t>
      </w:r>
      <w:r w:rsidRPr="00457AD9">
        <w:rPr>
          <w:rFonts w:ascii="Calibri" w:hAnsi="Calibri" w:cs="Calibri"/>
          <w:sz w:val="20"/>
          <w:szCs w:val="20"/>
        </w:rPr>
        <w:t>Solutions</w:t>
      </w:r>
      <w:r w:rsidRPr="00457AD9" w:rsidR="0086168B">
        <w:rPr>
          <w:rFonts w:ascii="Calibri" w:hAnsi="Calibri" w:cs="Calibri"/>
          <w:sz w:val="20"/>
          <w:szCs w:val="20"/>
        </w:rPr>
        <w:t xml:space="preserve"> in Procure to Pay, Accounts </w:t>
      </w:r>
      <w:r w:rsidRPr="00457AD9" w:rsidR="00457AD9">
        <w:rPr>
          <w:rFonts w:ascii="Calibri" w:hAnsi="Calibri" w:cs="Calibri"/>
          <w:sz w:val="20"/>
          <w:szCs w:val="20"/>
        </w:rPr>
        <w:t>Receivables, Record to Report</w:t>
      </w:r>
      <w:r w:rsidR="00A34B3F">
        <w:rPr>
          <w:rFonts w:ascii="Calibri" w:hAnsi="Calibri" w:cs="Calibri"/>
          <w:sz w:val="20"/>
          <w:szCs w:val="20"/>
        </w:rPr>
        <w:t xml:space="preserve">, Finance &amp; Accounting, </w:t>
      </w:r>
      <w:r w:rsidR="0095792D">
        <w:rPr>
          <w:rFonts w:ascii="Calibri" w:hAnsi="Calibri" w:cs="Calibri"/>
          <w:sz w:val="20"/>
          <w:szCs w:val="20"/>
        </w:rPr>
        <w:t>Financial Planning and Analysis</w:t>
      </w:r>
      <w:r w:rsidRPr="00457AD9">
        <w:rPr>
          <w:rFonts w:ascii="Calibri" w:hAnsi="Calibri" w:cs="Calibri"/>
          <w:sz w:val="20"/>
          <w:szCs w:val="20"/>
        </w:rPr>
        <w:t xml:space="preserve"> developed and deployed for various clients across the Globe, 70% from North America, recovery 30% of the identified benefits through Digital Transformation and Business Process Re-engineering through Analytics as a Services </w:t>
      </w:r>
      <w:r w:rsidRPr="00457AD9" w:rsidR="004158B7">
        <w:rPr>
          <w:rFonts w:ascii="Calibri" w:hAnsi="Calibri" w:cs="Calibri"/>
          <w:sz w:val="20"/>
          <w:szCs w:val="20"/>
        </w:rPr>
        <w:t>using</w:t>
      </w:r>
      <w:r w:rsidRPr="00457AD9">
        <w:rPr>
          <w:rFonts w:ascii="Calibri" w:hAnsi="Calibri" w:cs="Calibri"/>
          <w:sz w:val="20"/>
          <w:szCs w:val="20"/>
        </w:rPr>
        <w:t xml:space="preserve"> SDLC methodology</w:t>
      </w:r>
    </w:p>
    <w:p w:rsidR="00467AE1" w:rsidP="00467AE1" w:rsidRDefault="00467AE1" w14:paraId="0B4B5FC0" w14:textId="582EF743">
      <w:pPr>
        <w:pStyle w:val="ListParagraph"/>
        <w:numPr>
          <w:ilvl w:val="0"/>
          <w:numId w:val="5"/>
        </w:numPr>
        <w:spacing w:after="0" w:line="276" w:lineRule="auto"/>
        <w:jc w:val="both"/>
        <w:rPr>
          <w:rFonts w:ascii="Calibri" w:hAnsi="Calibri" w:cs="Calibri"/>
          <w:sz w:val="20"/>
          <w:szCs w:val="20"/>
        </w:rPr>
      </w:pPr>
      <w:r w:rsidRPr="00467AE1">
        <w:rPr>
          <w:rFonts w:ascii="Calibri" w:hAnsi="Calibri" w:cs="Calibri"/>
          <w:sz w:val="20"/>
          <w:szCs w:val="20"/>
        </w:rPr>
        <w:t xml:space="preserve">Developed and implemented ERP solutions SAP, JDE on Procurement, Pricing, Payables, </w:t>
      </w:r>
      <w:r w:rsidR="0086168B">
        <w:rPr>
          <w:rFonts w:ascii="Calibri" w:hAnsi="Calibri" w:cs="Calibri"/>
          <w:sz w:val="20"/>
          <w:szCs w:val="20"/>
        </w:rPr>
        <w:t xml:space="preserve">Receivables, </w:t>
      </w:r>
      <w:r w:rsidRPr="00467AE1">
        <w:rPr>
          <w:rFonts w:ascii="Calibri" w:hAnsi="Calibri" w:cs="Calibri"/>
          <w:sz w:val="20"/>
          <w:szCs w:val="20"/>
        </w:rPr>
        <w:t xml:space="preserve">Collections, Billing, Contract analysis, Vendor compliance, </w:t>
      </w:r>
      <w:r w:rsidR="0086168B">
        <w:rPr>
          <w:rFonts w:ascii="Calibri" w:hAnsi="Calibri" w:cs="Calibri"/>
          <w:sz w:val="20"/>
          <w:szCs w:val="20"/>
        </w:rPr>
        <w:t xml:space="preserve">Customer Analysis, </w:t>
      </w:r>
      <w:r w:rsidRPr="00467AE1">
        <w:rPr>
          <w:rFonts w:ascii="Calibri" w:hAnsi="Calibri" w:cs="Calibri"/>
          <w:sz w:val="20"/>
          <w:szCs w:val="20"/>
        </w:rPr>
        <w:t>Vendor management, Payment method, Vendor contracts, Po/NON-PO invoices, Invoice payment lifecycle, Orders, CRE, Derivatives, Retail and commercial Lending, CRE, Bonds, Pnl Recons, Supply Chain, Revenue Leakages</w:t>
      </w:r>
    </w:p>
    <w:p w:rsidRPr="00467AE1" w:rsidR="00DA673B" w:rsidP="00DA673B" w:rsidRDefault="00DA673B" w14:paraId="57887BA3" w14:textId="77777777">
      <w:pPr>
        <w:pStyle w:val="ListParagraph"/>
        <w:spacing w:after="0" w:line="276" w:lineRule="auto"/>
        <w:jc w:val="both"/>
        <w:rPr>
          <w:rFonts w:ascii="Calibri" w:hAnsi="Calibri" w:cs="Calibri"/>
          <w:sz w:val="20"/>
          <w:szCs w:val="20"/>
        </w:rPr>
      </w:pPr>
    </w:p>
    <w:p w:rsidR="00DA673B" w:rsidP="00DA673B" w:rsidRDefault="00DA673B" w14:paraId="418B8F39" w14:textId="77777777">
      <w:pPr>
        <w:pStyle w:val="Footer"/>
        <w:tabs>
          <w:tab w:val="clear" w:pos="1710"/>
          <w:tab w:val="clear" w:pos="4680"/>
          <w:tab w:val="clear" w:pos="9360"/>
          <w:tab w:val="center" w:pos="4844"/>
          <w:tab w:val="right" w:pos="9689"/>
        </w:tabs>
        <w:autoSpaceDE/>
        <w:jc w:val="both"/>
        <w:rPr>
          <w:rStyle w:val="Heading2Char"/>
          <w:rFonts w:ascii="Calibri" w:hAnsi="Calibri" w:cs="Calibri" w:eastAsiaTheme="minorHAnsi"/>
          <w:b/>
          <w:noProof/>
          <w:color w:val="auto"/>
          <w:sz w:val="20"/>
          <w:szCs w:val="20"/>
          <w:lang w:val="en-US"/>
        </w:rPr>
      </w:pPr>
      <w:r w:rsidRPr="00467AE1">
        <w:rPr>
          <w:rStyle w:val="Heading2Char"/>
          <w:rFonts w:ascii="Calibri" w:hAnsi="Calibri" w:cs="Calibri" w:eastAsiaTheme="minorHAnsi"/>
          <w:b/>
          <w:noProof/>
          <w:color w:val="auto"/>
          <w:sz w:val="20"/>
          <w:szCs w:val="20"/>
          <w:lang w:val="en-US"/>
        </w:rPr>
        <w:t xml:space="preserve">Clients: </w:t>
      </w:r>
    </w:p>
    <w:p w:rsidR="00DA673B" w:rsidP="00E459B5" w:rsidRDefault="00DA673B" w14:paraId="53551728" w14:textId="21F97EB9">
      <w:pPr>
        <w:pStyle w:val="Footer"/>
        <w:tabs>
          <w:tab w:val="clear" w:pos="1710"/>
          <w:tab w:val="clear" w:pos="4680"/>
          <w:tab w:val="clear" w:pos="9360"/>
          <w:tab w:val="center" w:pos="4844"/>
          <w:tab w:val="right" w:pos="9689"/>
        </w:tabs>
        <w:autoSpaceDE/>
        <w:rPr>
          <w:rFonts w:ascii="Calibri" w:hAnsi="Calibri" w:cs="Calibri"/>
          <w:bCs/>
        </w:rPr>
      </w:pPr>
      <w:r w:rsidRPr="00467AE1">
        <w:rPr>
          <w:rFonts w:ascii="Calibri" w:hAnsi="Calibri" w:cs="Calibri"/>
          <w:bCs/>
        </w:rPr>
        <w:t>AIG, Keurig DrPepper, FedEx, Providence Health &amp; Services, Aetna</w:t>
      </w:r>
      <w:r w:rsidRPr="00467AE1">
        <w:rPr>
          <w:rFonts w:ascii="Calibri" w:hAnsi="Calibri" w:cs="Calibri"/>
          <w:b/>
        </w:rPr>
        <w:t>,</w:t>
      </w:r>
      <w:r w:rsidRPr="00467AE1">
        <w:rPr>
          <w:rFonts w:ascii="Calibri" w:hAnsi="Calibri" w:cs="Calibri"/>
          <w:bCs/>
        </w:rPr>
        <w:t xml:space="preserve"> Baker Hughes, Dairy Farm</w:t>
      </w:r>
      <w:r w:rsidR="00E459B5">
        <w:rPr>
          <w:rFonts w:ascii="Calibri" w:hAnsi="Calibri" w:cs="Calibri"/>
          <w:bCs/>
        </w:rPr>
        <w:t xml:space="preserve">, </w:t>
      </w:r>
    </w:p>
    <w:p w:rsidRPr="00467AE1" w:rsidR="00DA673B" w:rsidP="00E459B5" w:rsidRDefault="00DA673B" w14:paraId="0266450F" w14:textId="77777777">
      <w:pPr>
        <w:pStyle w:val="Footer"/>
        <w:tabs>
          <w:tab w:val="clear" w:pos="1710"/>
          <w:tab w:val="clear" w:pos="4680"/>
          <w:tab w:val="clear" w:pos="9360"/>
          <w:tab w:val="center" w:pos="4844"/>
          <w:tab w:val="right" w:pos="9689"/>
        </w:tabs>
        <w:autoSpaceDE/>
        <w:rPr>
          <w:rFonts w:ascii="Calibri" w:hAnsi="Calibri" w:cs="Calibri"/>
          <w:bCs/>
        </w:rPr>
      </w:pPr>
      <w:r w:rsidRPr="00467AE1">
        <w:rPr>
          <w:rFonts w:ascii="Calibri" w:hAnsi="Calibri" w:cs="Calibri"/>
          <w:bCs/>
        </w:rPr>
        <w:t xml:space="preserve">International Holdings, Sanofi, Haliburton, Panalpina, Ferrero, GEA, Hudson Bay, TNT, LinkedIn, Cargil </w:t>
      </w:r>
    </w:p>
    <w:p w:rsidRPr="00467AE1" w:rsidR="00DA673B" w:rsidP="00E459B5" w:rsidRDefault="00DA673B" w14:paraId="2873F6AA" w14:textId="77777777">
      <w:pPr>
        <w:pStyle w:val="Footer"/>
        <w:tabs>
          <w:tab w:val="clear" w:pos="1710"/>
          <w:tab w:val="clear" w:pos="4680"/>
          <w:tab w:val="clear" w:pos="9360"/>
          <w:tab w:val="center" w:pos="4844"/>
          <w:tab w:val="right" w:pos="9689"/>
        </w:tabs>
        <w:autoSpaceDE/>
        <w:rPr>
          <w:rFonts w:ascii="Calibri" w:hAnsi="Calibri" w:cs="Calibri"/>
          <w:bCs/>
        </w:rPr>
      </w:pPr>
      <w:r w:rsidRPr="00467AE1">
        <w:rPr>
          <w:rFonts w:ascii="Calibri" w:hAnsi="Calibri" w:cs="Calibri"/>
          <w:bCs/>
        </w:rPr>
        <w:t xml:space="preserve">Corporation, RioTinto, Coles Group, United Technologies Corporation, Johnson &amp; Johnson, CEVA </w:t>
      </w:r>
    </w:p>
    <w:p w:rsidRPr="00467AE1" w:rsidR="00DA673B" w:rsidP="00E459B5" w:rsidRDefault="00DA673B" w14:paraId="03CAA3AB" w14:textId="11D78F26">
      <w:pPr>
        <w:pStyle w:val="Footer"/>
        <w:tabs>
          <w:tab w:val="clear" w:pos="1710"/>
          <w:tab w:val="clear" w:pos="4680"/>
          <w:tab w:val="clear" w:pos="9360"/>
          <w:tab w:val="center" w:pos="4844"/>
          <w:tab w:val="right" w:pos="9689"/>
        </w:tabs>
        <w:autoSpaceDE/>
        <w:rPr>
          <w:rFonts w:ascii="Calibri" w:hAnsi="Calibri" w:cs="Calibri"/>
          <w:bCs/>
        </w:rPr>
      </w:pPr>
      <w:r w:rsidRPr="00467AE1">
        <w:rPr>
          <w:rFonts w:ascii="Calibri" w:hAnsi="Calibri" w:cs="Calibri"/>
          <w:bCs/>
        </w:rPr>
        <w:t>Logistics, Telefonica, N</w:t>
      </w:r>
      <w:r w:rsidR="007713DE">
        <w:rPr>
          <w:rFonts w:ascii="Calibri" w:hAnsi="Calibri" w:cs="Calibri"/>
          <w:bCs/>
        </w:rPr>
        <w:t>ational Australia Bank</w:t>
      </w:r>
    </w:p>
    <w:p w:rsidRPr="00782034" w:rsidR="006E0E87" w:rsidP="006E0E87" w:rsidRDefault="006E0E87" w14:paraId="73934D5D" w14:textId="6195A4A4">
      <w:pPr>
        <w:pStyle w:val="ListParagraph"/>
        <w:spacing w:line="240" w:lineRule="auto"/>
        <w:ind w:left="1440"/>
        <w:jc w:val="both"/>
        <w:rPr>
          <w:rStyle w:val="Heading2Char"/>
          <w:rFonts w:ascii="Calibri" w:hAnsi="Calibri" w:cs="Calibri" w:eastAsiaTheme="minorHAnsi"/>
          <w:b/>
          <w:noProof/>
          <w:color w:val="auto"/>
          <w:sz w:val="20"/>
          <w:szCs w:val="20"/>
        </w:rPr>
      </w:pPr>
    </w:p>
    <w:p w:rsidRPr="00782034" w:rsidR="00467AE1" w:rsidP="00467AE1" w:rsidRDefault="00467AE1" w14:paraId="0810905B" w14:textId="63D1B0B1">
      <w:pPr>
        <w:spacing w:line="240" w:lineRule="auto"/>
        <w:jc w:val="both"/>
        <w:rPr>
          <w:rStyle w:val="Heading2Char"/>
          <w:rFonts w:ascii="Calibri" w:hAnsi="Calibri" w:cs="Calibri" w:eastAsiaTheme="minorHAnsi"/>
          <w:b/>
          <w:noProof/>
          <w:color w:val="auto"/>
          <w:sz w:val="20"/>
          <w:szCs w:val="20"/>
        </w:rPr>
      </w:pPr>
      <w:r w:rsidRPr="00782034">
        <w:rPr>
          <w:rStyle w:val="Heading2Char"/>
          <w:rFonts w:ascii="Calibri" w:hAnsi="Calibri" w:cs="Calibri" w:eastAsiaTheme="minorHAnsi"/>
          <w:b/>
          <w:noProof/>
          <w:color w:val="auto"/>
          <w:sz w:val="20"/>
          <w:szCs w:val="20"/>
        </w:rPr>
        <w:t>Responsibilities:</w:t>
      </w:r>
    </w:p>
    <w:p w:rsidRPr="00AA20ED" w:rsidR="009042DC" w:rsidP="009042DC" w:rsidRDefault="009042DC" w14:paraId="0DB2AA74" w14:textId="330E05AA">
      <w:pPr>
        <w:pStyle w:val="ListParagraph"/>
        <w:numPr>
          <w:ilvl w:val="0"/>
          <w:numId w:val="6"/>
        </w:numPr>
        <w:jc w:val="both"/>
        <w:rPr>
          <w:rFonts w:ascii="Calibri" w:hAnsi="Calibri" w:cs="Calibri"/>
          <w:sz w:val="20"/>
          <w:szCs w:val="20"/>
        </w:rPr>
      </w:pPr>
      <w:r w:rsidRPr="00AA20ED">
        <w:rPr>
          <w:rFonts w:ascii="Calibri" w:hAnsi="Calibri" w:cs="Calibri"/>
          <w:sz w:val="20"/>
          <w:szCs w:val="20"/>
        </w:rPr>
        <w:t>Requirements gathering using various elicitation techniques with Business sponsors, Operations Managing Directors and prepare artifacts BRD, FRD, Use cases, User stories, Acceptance criteria to achieve milestones as per road map</w:t>
      </w:r>
    </w:p>
    <w:p w:rsidRPr="00AA20ED" w:rsidR="00467AE1" w:rsidP="00467AE1" w:rsidRDefault="00467AE1" w14:paraId="276743D7" w14:textId="062C7A71">
      <w:pPr>
        <w:pStyle w:val="ListParagraph"/>
        <w:numPr>
          <w:ilvl w:val="0"/>
          <w:numId w:val="6"/>
        </w:numPr>
        <w:jc w:val="both"/>
        <w:rPr>
          <w:rFonts w:ascii="Calibri" w:hAnsi="Calibri" w:cs="Calibri"/>
          <w:sz w:val="20"/>
          <w:szCs w:val="20"/>
        </w:rPr>
      </w:pPr>
      <w:r w:rsidRPr="00AA20ED">
        <w:rPr>
          <w:rFonts w:ascii="Calibri" w:hAnsi="Calibri" w:cs="Calibri"/>
          <w:sz w:val="20"/>
          <w:szCs w:val="20"/>
        </w:rPr>
        <w:t>Data Governance onboarding prod, non-prod environments and initiating client data protection risk security controls and mitigations in liaison ITSO and DAO Data classification, Hosting location, Data transfers, Data storage, Retention and Purge proof on sunset (prod, non-prod, initial and delta data) as per SOW/MSA contracts</w:t>
      </w:r>
    </w:p>
    <w:p w:rsidRPr="00467AE1" w:rsidR="00467AE1" w:rsidP="00467AE1" w:rsidRDefault="00467AE1" w14:paraId="52539819" w14:textId="0982817E">
      <w:pPr>
        <w:pStyle w:val="ListParagraph"/>
        <w:numPr>
          <w:ilvl w:val="0"/>
          <w:numId w:val="6"/>
        </w:numPr>
        <w:jc w:val="both"/>
        <w:rPr>
          <w:rFonts w:ascii="Calibri" w:hAnsi="Calibri" w:cs="Calibri"/>
          <w:sz w:val="20"/>
          <w:szCs w:val="20"/>
        </w:rPr>
      </w:pPr>
      <w:r w:rsidRPr="004158B7">
        <w:rPr>
          <w:rFonts w:ascii="Calibri" w:hAnsi="Calibri" w:cs="Calibri"/>
          <w:sz w:val="20"/>
          <w:szCs w:val="20"/>
        </w:rPr>
        <w:t>Perform</w:t>
      </w:r>
      <w:r w:rsidR="009436F1">
        <w:rPr>
          <w:rFonts w:ascii="Calibri" w:hAnsi="Calibri" w:cs="Calibri"/>
          <w:sz w:val="20"/>
          <w:szCs w:val="20"/>
        </w:rPr>
        <w:t xml:space="preserve"> </w:t>
      </w:r>
      <w:r w:rsidRPr="00AA20ED" w:rsidR="009436F1">
        <w:rPr>
          <w:rFonts w:ascii="Calibri" w:hAnsi="Calibri" w:cs="Calibri"/>
          <w:sz w:val="20"/>
          <w:szCs w:val="20"/>
        </w:rPr>
        <w:t>feasibility study</w:t>
      </w:r>
      <w:r w:rsidR="009436F1">
        <w:rPr>
          <w:rFonts w:ascii="Calibri" w:hAnsi="Calibri" w:cs="Calibri"/>
          <w:sz w:val="20"/>
          <w:szCs w:val="20"/>
        </w:rPr>
        <w:t xml:space="preserve"> through</w:t>
      </w:r>
      <w:r w:rsidRPr="00467AE1">
        <w:rPr>
          <w:rFonts w:ascii="Calibri" w:hAnsi="Calibri" w:cs="Calibri"/>
          <w:b/>
          <w:bCs/>
          <w:sz w:val="20"/>
          <w:szCs w:val="20"/>
        </w:rPr>
        <w:t xml:space="preserve"> </w:t>
      </w:r>
      <w:r w:rsidRPr="009436F1">
        <w:rPr>
          <w:rFonts w:ascii="Calibri" w:hAnsi="Calibri" w:cs="Calibri"/>
          <w:sz w:val="20"/>
          <w:szCs w:val="20"/>
        </w:rPr>
        <w:t>Due diligence</w:t>
      </w:r>
      <w:r w:rsidRPr="009436F1" w:rsidR="009436F1">
        <w:rPr>
          <w:rFonts w:ascii="Calibri" w:hAnsi="Calibri" w:cs="Calibri"/>
          <w:sz w:val="20"/>
          <w:szCs w:val="20"/>
        </w:rPr>
        <w:t>/POC</w:t>
      </w:r>
      <w:r w:rsidR="004158B7">
        <w:rPr>
          <w:rFonts w:ascii="Calibri" w:hAnsi="Calibri" w:cs="Calibri"/>
          <w:b/>
          <w:bCs/>
          <w:sz w:val="20"/>
          <w:szCs w:val="20"/>
        </w:rPr>
        <w:t xml:space="preserve"> </w:t>
      </w:r>
      <w:r w:rsidRPr="00467AE1">
        <w:rPr>
          <w:rFonts w:ascii="Calibri" w:hAnsi="Calibri" w:cs="Calibri"/>
          <w:sz w:val="20"/>
          <w:szCs w:val="20"/>
        </w:rPr>
        <w:t>to identify bottlenecks, inefficiencies, and areas of improvement, change management</w:t>
      </w:r>
      <w:r w:rsidR="00671E36">
        <w:rPr>
          <w:rFonts w:ascii="Calibri" w:hAnsi="Calibri" w:cs="Calibri"/>
          <w:sz w:val="20"/>
          <w:szCs w:val="20"/>
        </w:rPr>
        <w:t xml:space="preserve"> </w:t>
      </w:r>
      <w:r w:rsidRPr="009436F1" w:rsidR="009436F1">
        <w:rPr>
          <w:rFonts w:ascii="Calibri" w:hAnsi="Calibri" w:cs="Calibri"/>
          <w:sz w:val="20"/>
          <w:szCs w:val="20"/>
        </w:rPr>
        <w:t xml:space="preserve">to derive a strategic </w:t>
      </w:r>
      <w:r w:rsidRPr="009436F1" w:rsidR="00671E36">
        <w:rPr>
          <w:rFonts w:ascii="Calibri" w:hAnsi="Calibri" w:cs="Calibri"/>
          <w:sz w:val="20"/>
          <w:szCs w:val="20"/>
        </w:rPr>
        <w:t>road map (</w:t>
      </w:r>
      <w:r w:rsidRPr="00467AE1" w:rsidR="00671E36">
        <w:rPr>
          <w:rFonts w:ascii="Calibri" w:hAnsi="Calibri" w:cs="Calibri"/>
          <w:sz w:val="20"/>
          <w:szCs w:val="20"/>
        </w:rPr>
        <w:t>Problem, solution, strategy, value) manage &amp; track the project milestones as per the organization goal/objective in collaboration with stakeholders</w:t>
      </w:r>
    </w:p>
    <w:p w:rsidR="00467AE1" w:rsidP="00467AE1" w:rsidRDefault="00467AE1" w14:paraId="6BFED14B" w14:textId="5B357EDF">
      <w:pPr>
        <w:pStyle w:val="ListParagraph"/>
        <w:numPr>
          <w:ilvl w:val="0"/>
          <w:numId w:val="6"/>
        </w:numPr>
        <w:jc w:val="both"/>
        <w:rPr>
          <w:rFonts w:ascii="Calibri" w:hAnsi="Calibri" w:cs="Calibri"/>
          <w:sz w:val="20"/>
          <w:szCs w:val="20"/>
        </w:rPr>
      </w:pPr>
      <w:r w:rsidRPr="00467AE1">
        <w:rPr>
          <w:rFonts w:ascii="Calibri" w:hAnsi="Calibri" w:cs="Calibri"/>
          <w:sz w:val="20"/>
          <w:szCs w:val="20"/>
        </w:rPr>
        <w:t xml:space="preserve">Performed </w:t>
      </w:r>
      <w:r w:rsidRPr="00AA20ED">
        <w:rPr>
          <w:rFonts w:ascii="Calibri" w:hAnsi="Calibri" w:cs="Calibri"/>
          <w:sz w:val="20"/>
          <w:szCs w:val="20"/>
        </w:rPr>
        <w:t>Gap Analysis</w:t>
      </w:r>
      <w:r w:rsidRPr="00467AE1">
        <w:rPr>
          <w:rFonts w:ascii="Calibri" w:hAnsi="Calibri" w:cs="Calibri"/>
          <w:sz w:val="20"/>
          <w:szCs w:val="20"/>
        </w:rPr>
        <w:t xml:space="preserve"> current vs future state, </w:t>
      </w:r>
      <w:r w:rsidRPr="00467AE1" w:rsidR="002F332E">
        <w:rPr>
          <w:rFonts w:ascii="Calibri" w:hAnsi="Calibri" w:cs="Calibri"/>
          <w:sz w:val="20"/>
          <w:szCs w:val="20"/>
        </w:rPr>
        <w:t xml:space="preserve">using Documents, system analysis </w:t>
      </w:r>
      <w:r w:rsidRPr="00467AE1">
        <w:rPr>
          <w:rFonts w:ascii="Calibri" w:hAnsi="Calibri" w:cs="Calibri"/>
          <w:sz w:val="20"/>
          <w:szCs w:val="20"/>
        </w:rPr>
        <w:t>interfaces, data flows</w:t>
      </w:r>
      <w:r w:rsidR="002F332E">
        <w:rPr>
          <w:rFonts w:ascii="Calibri" w:hAnsi="Calibri" w:cs="Calibri"/>
          <w:sz w:val="20"/>
          <w:szCs w:val="20"/>
        </w:rPr>
        <w:t xml:space="preserve"> and prepare artifacts process &amp; workflows using UML diagrams, data flow diagrams using MS Visio</w:t>
      </w:r>
    </w:p>
    <w:p w:rsidRPr="002F332E" w:rsidR="002F332E" w:rsidP="002F332E" w:rsidRDefault="002F332E" w14:paraId="7E5248C8" w14:textId="366E61A5">
      <w:pPr>
        <w:pStyle w:val="ListParagraph"/>
        <w:numPr>
          <w:ilvl w:val="0"/>
          <w:numId w:val="6"/>
        </w:numPr>
        <w:jc w:val="both"/>
        <w:rPr>
          <w:rFonts w:ascii="Calibri" w:hAnsi="Calibri" w:cs="Calibri"/>
          <w:sz w:val="20"/>
          <w:szCs w:val="20"/>
        </w:rPr>
      </w:pPr>
      <w:r w:rsidRPr="002F332E">
        <w:rPr>
          <w:rFonts w:ascii="Calibri" w:hAnsi="Calibri" w:cs="Calibri"/>
          <w:sz w:val="20"/>
          <w:szCs w:val="20"/>
        </w:rPr>
        <w:t xml:space="preserve">Performing Data analysis, data profiling, using SQL, Python, Alteryx, MS Excel, SQL, Power BI, Tableau and </w:t>
      </w:r>
      <w:r>
        <w:rPr>
          <w:rFonts w:ascii="Calibri" w:hAnsi="Calibri" w:cs="Calibri"/>
          <w:sz w:val="20"/>
          <w:szCs w:val="20"/>
        </w:rPr>
        <w:t xml:space="preserve">relevant </w:t>
      </w:r>
      <w:r w:rsidRPr="002F332E">
        <w:rPr>
          <w:rFonts w:ascii="Calibri" w:hAnsi="Calibri" w:cs="Calibri"/>
          <w:sz w:val="20"/>
          <w:szCs w:val="20"/>
        </w:rPr>
        <w:t>artifacts ER models, STTM, ETL transformation logics to create single source of truth (SSOT) and meaningful data</w:t>
      </w:r>
    </w:p>
    <w:p w:rsidRPr="001F77DF" w:rsidR="00436989" w:rsidP="00436989" w:rsidRDefault="00436989" w14:paraId="6B4F2DE6" w14:textId="3048B257">
      <w:pPr>
        <w:pStyle w:val="ListParagraph"/>
        <w:numPr>
          <w:ilvl w:val="0"/>
          <w:numId w:val="6"/>
        </w:numPr>
        <w:jc w:val="both"/>
        <w:rPr>
          <w:rFonts w:ascii="Calibri" w:hAnsi="Calibri" w:cs="Calibri"/>
          <w:b/>
          <w:bCs/>
          <w:sz w:val="20"/>
          <w:szCs w:val="20"/>
        </w:rPr>
      </w:pPr>
      <w:r w:rsidRPr="00AA20ED">
        <w:rPr>
          <w:rFonts w:ascii="Calibri" w:hAnsi="Calibri" w:cs="Calibri"/>
          <w:sz w:val="20"/>
          <w:szCs w:val="20"/>
        </w:rPr>
        <w:t xml:space="preserve">Preparation of </w:t>
      </w:r>
      <w:r w:rsidR="00AA20ED">
        <w:rPr>
          <w:rFonts w:ascii="Calibri" w:hAnsi="Calibri" w:cs="Calibri"/>
          <w:sz w:val="20"/>
          <w:szCs w:val="20"/>
        </w:rPr>
        <w:t xml:space="preserve">visualization </w:t>
      </w:r>
      <w:r w:rsidRPr="00AA20ED">
        <w:rPr>
          <w:rFonts w:ascii="Calibri" w:hAnsi="Calibri" w:cs="Calibri"/>
          <w:sz w:val="20"/>
          <w:szCs w:val="20"/>
        </w:rPr>
        <w:t>UI wireframe using MS Visio</w:t>
      </w:r>
      <w:r w:rsidRPr="00467AE1">
        <w:rPr>
          <w:rFonts w:ascii="Calibri" w:hAnsi="Calibri" w:cs="Calibri"/>
          <w:sz w:val="20"/>
          <w:szCs w:val="20"/>
        </w:rPr>
        <w:t xml:space="preserve"> </w:t>
      </w:r>
      <w:r w:rsidRPr="00436989">
        <w:rPr>
          <w:rFonts w:ascii="Calibri" w:hAnsi="Calibri" w:cs="Calibri"/>
          <w:sz w:val="20"/>
          <w:szCs w:val="20"/>
        </w:rPr>
        <w:t>in</w:t>
      </w:r>
      <w:r w:rsidRPr="00467AE1">
        <w:rPr>
          <w:rFonts w:ascii="Calibri" w:hAnsi="Calibri" w:cs="Calibri"/>
          <w:sz w:val="20"/>
          <w:szCs w:val="20"/>
        </w:rPr>
        <w:t xml:space="preserve"> building Graphs, parameters, filters, KPI/Metrics to measure, drill downs, simulators </w:t>
      </w:r>
    </w:p>
    <w:p w:rsidR="001F77DF" w:rsidP="00436989" w:rsidRDefault="00172801" w14:paraId="7538BFDF" w14:textId="160C1B4D">
      <w:pPr>
        <w:pStyle w:val="ListParagraph"/>
        <w:numPr>
          <w:ilvl w:val="0"/>
          <w:numId w:val="6"/>
        </w:numPr>
        <w:jc w:val="both"/>
        <w:rPr>
          <w:rFonts w:ascii="Calibri" w:hAnsi="Calibri" w:cs="Calibri"/>
          <w:b/>
          <w:bCs/>
          <w:sz w:val="20"/>
          <w:szCs w:val="20"/>
        </w:rPr>
      </w:pPr>
      <w:r w:rsidRPr="00172801">
        <w:rPr>
          <w:rFonts w:ascii="Calibri" w:hAnsi="Calibri" w:cs="Calibri"/>
          <w:sz w:val="20"/>
          <w:szCs w:val="20"/>
        </w:rPr>
        <w:t>Analyzed existing business processes using BPMN to identify bottlenecks, redundancies, and opportunities for automation, resulting in a 15% increase in operational efficiency</w:t>
      </w:r>
      <w:r w:rsidRPr="00172801">
        <w:rPr>
          <w:rFonts w:ascii="Calibri" w:hAnsi="Calibri" w:cs="Calibri"/>
          <w:b/>
          <w:bCs/>
          <w:sz w:val="20"/>
          <w:szCs w:val="20"/>
        </w:rPr>
        <w:t>.</w:t>
      </w:r>
    </w:p>
    <w:p w:rsidRPr="000E33BC" w:rsidR="00AA3BFB" w:rsidP="00436989" w:rsidRDefault="000E33BC" w14:paraId="69925555" w14:textId="6B5FBEC2">
      <w:pPr>
        <w:pStyle w:val="ListParagraph"/>
        <w:numPr>
          <w:ilvl w:val="0"/>
          <w:numId w:val="6"/>
        </w:numPr>
        <w:jc w:val="both"/>
        <w:rPr>
          <w:rFonts w:ascii="Calibri" w:hAnsi="Calibri" w:cs="Calibri"/>
          <w:sz w:val="20"/>
          <w:szCs w:val="20"/>
        </w:rPr>
      </w:pPr>
      <w:r w:rsidRPr="000E33BC">
        <w:rPr>
          <w:rFonts w:ascii="Calibri" w:hAnsi="Calibri" w:cs="Calibri"/>
          <w:sz w:val="20"/>
          <w:szCs w:val="20"/>
        </w:rPr>
        <w:t>BPMN utilization to communicate complex technical workflows to non-technical stakeholders, improving project alignment and reducing misunderstanding</w:t>
      </w:r>
    </w:p>
    <w:p w:rsidRPr="00AA20ED" w:rsidR="00467AE1" w:rsidP="00467AE1" w:rsidRDefault="00467AE1" w14:paraId="7C97FA5A" w14:textId="4CB40DD6">
      <w:pPr>
        <w:pStyle w:val="ListParagraph"/>
        <w:numPr>
          <w:ilvl w:val="0"/>
          <w:numId w:val="6"/>
        </w:numPr>
        <w:jc w:val="both"/>
        <w:rPr>
          <w:rFonts w:ascii="Calibri" w:hAnsi="Calibri" w:cs="Calibri"/>
          <w:sz w:val="20"/>
          <w:szCs w:val="20"/>
        </w:rPr>
      </w:pPr>
      <w:r w:rsidRPr="00AA20ED">
        <w:rPr>
          <w:rFonts w:ascii="Calibri" w:hAnsi="Calibri" w:cs="Calibri"/>
          <w:sz w:val="20"/>
          <w:szCs w:val="20"/>
        </w:rPr>
        <w:t xml:space="preserve">Managing </w:t>
      </w:r>
      <w:r w:rsidRPr="00AA20ED" w:rsidR="006C40E3">
        <w:rPr>
          <w:rFonts w:ascii="Calibri" w:hAnsi="Calibri" w:cs="Calibri"/>
          <w:sz w:val="20"/>
          <w:szCs w:val="20"/>
        </w:rPr>
        <w:t xml:space="preserve">and creating </w:t>
      </w:r>
      <w:r w:rsidRPr="00AA20ED">
        <w:rPr>
          <w:rFonts w:ascii="Calibri" w:hAnsi="Calibri" w:cs="Calibri"/>
          <w:sz w:val="20"/>
          <w:szCs w:val="20"/>
        </w:rPr>
        <w:t>product</w:t>
      </w:r>
      <w:r w:rsidRPr="00AA20ED" w:rsidR="006C40E3">
        <w:rPr>
          <w:rFonts w:ascii="Calibri" w:hAnsi="Calibri" w:cs="Calibri"/>
          <w:sz w:val="20"/>
          <w:szCs w:val="20"/>
        </w:rPr>
        <w:t xml:space="preserve"> &amp;</w:t>
      </w:r>
      <w:r w:rsidRPr="00AA20ED">
        <w:rPr>
          <w:rFonts w:ascii="Calibri" w:hAnsi="Calibri" w:cs="Calibri"/>
          <w:sz w:val="20"/>
          <w:szCs w:val="20"/>
        </w:rPr>
        <w:t xml:space="preserve"> </w:t>
      </w:r>
      <w:r w:rsidRPr="00AA20ED" w:rsidR="006C40E3">
        <w:rPr>
          <w:rFonts w:ascii="Calibri" w:hAnsi="Calibri" w:cs="Calibri"/>
          <w:sz w:val="20"/>
          <w:szCs w:val="20"/>
        </w:rPr>
        <w:t xml:space="preserve">sprint backlog and development </w:t>
      </w:r>
      <w:r w:rsidRPr="00AA20ED">
        <w:rPr>
          <w:rFonts w:ascii="Calibri" w:hAnsi="Calibri" w:cs="Calibri"/>
          <w:sz w:val="20"/>
          <w:szCs w:val="20"/>
        </w:rPr>
        <w:t>prioritization using MoSCoW, ranking technique</w:t>
      </w:r>
      <w:r w:rsidRPr="00AA20ED" w:rsidR="006C40E3">
        <w:rPr>
          <w:rFonts w:ascii="Calibri" w:hAnsi="Calibri" w:cs="Calibri"/>
          <w:sz w:val="20"/>
          <w:szCs w:val="20"/>
        </w:rPr>
        <w:t xml:space="preserve"> and product release to achieve milestones as per roadmap</w:t>
      </w:r>
    </w:p>
    <w:p w:rsidRPr="00AA20ED" w:rsidR="00436989" w:rsidP="00436989" w:rsidRDefault="00436989" w14:paraId="69DA811D" w14:textId="3F1B42B0">
      <w:pPr>
        <w:pStyle w:val="ListParagraph"/>
        <w:numPr>
          <w:ilvl w:val="0"/>
          <w:numId w:val="6"/>
        </w:numPr>
        <w:jc w:val="both"/>
        <w:rPr>
          <w:rFonts w:ascii="Calibri" w:hAnsi="Calibri" w:cs="Calibri"/>
          <w:sz w:val="20"/>
          <w:szCs w:val="20"/>
        </w:rPr>
      </w:pPr>
      <w:r w:rsidRPr="00AA20ED">
        <w:rPr>
          <w:rFonts w:ascii="Calibri" w:hAnsi="Calibri" w:cs="Calibri"/>
          <w:sz w:val="20"/>
          <w:szCs w:val="20"/>
        </w:rPr>
        <w:t xml:space="preserve">Collaborate with </w:t>
      </w:r>
      <w:r w:rsidRPr="00AA20ED" w:rsidR="00AA20ED">
        <w:rPr>
          <w:rFonts w:ascii="Calibri" w:hAnsi="Calibri" w:cs="Calibri"/>
          <w:sz w:val="20"/>
          <w:szCs w:val="20"/>
        </w:rPr>
        <w:t xml:space="preserve">Data engineers and UI </w:t>
      </w:r>
      <w:r w:rsidRPr="00AA20ED">
        <w:rPr>
          <w:rFonts w:ascii="Calibri" w:hAnsi="Calibri" w:cs="Calibri"/>
          <w:sz w:val="20"/>
          <w:szCs w:val="20"/>
        </w:rPr>
        <w:t>developers</w:t>
      </w:r>
      <w:r w:rsidRPr="00AA20ED" w:rsidR="00AA20ED">
        <w:rPr>
          <w:rFonts w:ascii="Calibri" w:hAnsi="Calibri" w:cs="Calibri"/>
          <w:sz w:val="20"/>
          <w:szCs w:val="20"/>
        </w:rPr>
        <w:t xml:space="preserve"> creating the </w:t>
      </w:r>
      <w:r w:rsidR="00973781">
        <w:rPr>
          <w:rFonts w:ascii="Calibri" w:hAnsi="Calibri" w:cs="Calibri"/>
          <w:sz w:val="20"/>
          <w:szCs w:val="20"/>
        </w:rPr>
        <w:t xml:space="preserve">Data </w:t>
      </w:r>
      <w:r w:rsidRPr="00AA20ED" w:rsidR="00AA20ED">
        <w:rPr>
          <w:rFonts w:ascii="Calibri" w:hAnsi="Calibri" w:cs="Calibri"/>
          <w:sz w:val="20"/>
          <w:szCs w:val="20"/>
        </w:rPr>
        <w:t xml:space="preserve">pipelines, Data Lineage in cloud environments for centralized data storage, </w:t>
      </w:r>
      <w:r w:rsidRPr="00AA20ED">
        <w:rPr>
          <w:rFonts w:ascii="Calibri" w:hAnsi="Calibri" w:cs="Calibri"/>
          <w:sz w:val="20"/>
          <w:szCs w:val="20"/>
        </w:rPr>
        <w:t xml:space="preserve">build interactive story Dashboards KPIs/Metrics for business process reengineering/improvements using BI tools Tableau, Power BI, Qlik sense to generate actionable descriptive and predictive insights </w:t>
      </w:r>
    </w:p>
    <w:p w:rsidR="00467AE1" w:rsidP="00467AE1" w:rsidRDefault="009436F1" w14:paraId="51426A46" w14:textId="039D8F5B">
      <w:pPr>
        <w:pStyle w:val="ListParagraph"/>
        <w:numPr>
          <w:ilvl w:val="0"/>
          <w:numId w:val="6"/>
        </w:numPr>
        <w:jc w:val="both"/>
        <w:rPr>
          <w:rFonts w:ascii="Calibri" w:hAnsi="Calibri" w:cs="Calibri"/>
          <w:sz w:val="20"/>
          <w:szCs w:val="20"/>
        </w:rPr>
      </w:pPr>
      <w:r w:rsidRPr="00AA20ED">
        <w:rPr>
          <w:rFonts w:ascii="Calibri" w:hAnsi="Calibri" w:cs="Calibri"/>
          <w:sz w:val="20"/>
          <w:szCs w:val="20"/>
        </w:rPr>
        <w:t xml:space="preserve">Support users/stakeholders in perform testing, perform UAT testing and </w:t>
      </w:r>
      <w:r w:rsidRPr="00AA20ED" w:rsidR="00467AE1">
        <w:rPr>
          <w:rFonts w:ascii="Calibri" w:hAnsi="Calibri" w:cs="Calibri"/>
          <w:sz w:val="20"/>
          <w:szCs w:val="20"/>
        </w:rPr>
        <w:t>captur</w:t>
      </w:r>
      <w:r w:rsidRPr="00AA20ED">
        <w:rPr>
          <w:rFonts w:ascii="Calibri" w:hAnsi="Calibri" w:cs="Calibri"/>
          <w:sz w:val="20"/>
          <w:szCs w:val="20"/>
        </w:rPr>
        <w:t>e</w:t>
      </w:r>
      <w:r w:rsidRPr="00AA20ED" w:rsidR="00467AE1">
        <w:rPr>
          <w:rFonts w:ascii="Calibri" w:hAnsi="Calibri" w:cs="Calibri"/>
          <w:sz w:val="20"/>
          <w:szCs w:val="20"/>
        </w:rPr>
        <w:t xml:space="preserve"> B</w:t>
      </w:r>
      <w:r w:rsidRPr="00AA20ED">
        <w:rPr>
          <w:rFonts w:ascii="Calibri" w:hAnsi="Calibri" w:cs="Calibri"/>
          <w:sz w:val="20"/>
          <w:szCs w:val="20"/>
        </w:rPr>
        <w:t xml:space="preserve">ugs, issues </w:t>
      </w:r>
      <w:r w:rsidRPr="00AA20ED" w:rsidR="00467AE1">
        <w:rPr>
          <w:rFonts w:ascii="Calibri" w:hAnsi="Calibri" w:cs="Calibri"/>
          <w:sz w:val="20"/>
          <w:szCs w:val="20"/>
        </w:rPr>
        <w:t xml:space="preserve">in </w:t>
      </w:r>
      <w:r w:rsidRPr="00AA20ED">
        <w:rPr>
          <w:rFonts w:ascii="Calibri" w:hAnsi="Calibri" w:cs="Calibri"/>
          <w:sz w:val="20"/>
          <w:szCs w:val="20"/>
        </w:rPr>
        <w:t xml:space="preserve">RTM to trace and </w:t>
      </w:r>
      <w:r w:rsidRPr="00AA20ED" w:rsidR="00467AE1">
        <w:rPr>
          <w:rFonts w:ascii="Calibri" w:hAnsi="Calibri" w:cs="Calibri"/>
          <w:sz w:val="20"/>
          <w:szCs w:val="20"/>
        </w:rPr>
        <w:t>work</w:t>
      </w:r>
      <w:r w:rsidRPr="00AA20ED">
        <w:rPr>
          <w:rFonts w:ascii="Calibri" w:hAnsi="Calibri" w:cs="Calibri"/>
          <w:sz w:val="20"/>
          <w:szCs w:val="20"/>
        </w:rPr>
        <w:t xml:space="preserve"> along </w:t>
      </w:r>
      <w:r w:rsidRPr="00AA20ED" w:rsidR="00467AE1">
        <w:rPr>
          <w:rFonts w:ascii="Calibri" w:hAnsi="Calibri" w:cs="Calibri"/>
          <w:sz w:val="20"/>
          <w:szCs w:val="20"/>
        </w:rPr>
        <w:t>with data engineers and developers in fixing</w:t>
      </w:r>
    </w:p>
    <w:p w:rsidRPr="00AA20ED" w:rsidR="005D2F3D" w:rsidP="00467AE1" w:rsidRDefault="005D2F3D" w14:paraId="62CFE9C8" w14:textId="74B66E77">
      <w:pPr>
        <w:pStyle w:val="ListParagraph"/>
        <w:numPr>
          <w:ilvl w:val="0"/>
          <w:numId w:val="6"/>
        </w:numPr>
        <w:jc w:val="both"/>
        <w:rPr>
          <w:rFonts w:ascii="Calibri" w:hAnsi="Calibri" w:cs="Calibri"/>
          <w:sz w:val="20"/>
          <w:szCs w:val="20"/>
        </w:rPr>
      </w:pPr>
      <w:r w:rsidRPr="005D2F3D">
        <w:rPr>
          <w:rFonts w:ascii="Calibri" w:hAnsi="Calibri" w:cs="Calibri"/>
          <w:sz w:val="20"/>
          <w:szCs w:val="20"/>
        </w:rPr>
        <w:t>Worked with cross-functional teams to define data lineage requirements, improving data governance policies and ensuring accurate reporting for business intelligence tools.</w:t>
      </w:r>
    </w:p>
    <w:p w:rsidRPr="00AA20ED" w:rsidR="00467AE1" w:rsidP="00467AE1" w:rsidRDefault="00467AE1" w14:paraId="5561780C" w14:textId="77777777">
      <w:pPr>
        <w:pStyle w:val="ListParagraph"/>
        <w:numPr>
          <w:ilvl w:val="0"/>
          <w:numId w:val="6"/>
        </w:numPr>
        <w:jc w:val="both"/>
        <w:rPr>
          <w:rFonts w:ascii="Calibri" w:hAnsi="Calibri" w:cs="Calibri"/>
          <w:sz w:val="20"/>
          <w:szCs w:val="20"/>
        </w:rPr>
      </w:pPr>
      <w:r w:rsidRPr="00AA20ED">
        <w:rPr>
          <w:rFonts w:ascii="Calibri" w:hAnsi="Calibri" w:cs="Calibri"/>
          <w:sz w:val="20"/>
          <w:szCs w:val="20"/>
        </w:rPr>
        <w:t>Preparation of SOPs to ensure quality, practices, training, knowledge sharing using office 365 Word, PPT for users to perform UAT and easy navigation of app</w:t>
      </w:r>
    </w:p>
    <w:p w:rsidRPr="00AA20ED" w:rsidR="00467AE1" w:rsidP="0061716B" w:rsidRDefault="00467AE1" w14:paraId="24B0EA9D" w14:textId="5D8F475C">
      <w:pPr>
        <w:pStyle w:val="ListParagraph"/>
        <w:numPr>
          <w:ilvl w:val="0"/>
          <w:numId w:val="6"/>
        </w:numPr>
        <w:jc w:val="both"/>
        <w:rPr>
          <w:rFonts w:ascii="Calibri" w:hAnsi="Calibri" w:cs="Calibri"/>
          <w:sz w:val="20"/>
          <w:szCs w:val="20"/>
        </w:rPr>
      </w:pPr>
      <w:r w:rsidRPr="00AA20ED">
        <w:rPr>
          <w:rFonts w:ascii="Calibri" w:hAnsi="Calibri" w:cs="Calibri"/>
          <w:sz w:val="20"/>
          <w:szCs w:val="20"/>
        </w:rPr>
        <w:t>Extract and prepare various reports Financial, metrics, Descriptive and actionable insights and present to stakeholders</w:t>
      </w:r>
      <w:r w:rsidR="00DA673B">
        <w:rPr>
          <w:rFonts w:ascii="Calibri" w:hAnsi="Calibri" w:cs="Calibri"/>
          <w:sz w:val="20"/>
          <w:szCs w:val="20"/>
        </w:rPr>
        <w:t xml:space="preserve"> (Operations team, GPOs, AP Managers, AR Managers, IT directors, Mobilization Managers)</w:t>
      </w:r>
      <w:r w:rsidRPr="00AA20ED">
        <w:rPr>
          <w:rFonts w:ascii="Calibri" w:hAnsi="Calibri" w:cs="Calibri"/>
          <w:sz w:val="20"/>
          <w:szCs w:val="20"/>
        </w:rPr>
        <w:t xml:space="preserve"> through Tableau, Power BI, excel, Power Point </w:t>
      </w:r>
      <w:r w:rsidRPr="00AA20ED" w:rsidR="00AA20ED">
        <w:rPr>
          <w:rFonts w:ascii="Calibri" w:hAnsi="Calibri" w:cs="Calibri"/>
          <w:sz w:val="20"/>
          <w:szCs w:val="20"/>
        </w:rPr>
        <w:t>to monitor</w:t>
      </w:r>
      <w:r w:rsidRPr="00AA20ED">
        <w:rPr>
          <w:rFonts w:ascii="Calibri" w:hAnsi="Calibri" w:cs="Calibri"/>
          <w:sz w:val="20"/>
          <w:szCs w:val="20"/>
        </w:rPr>
        <w:t xml:space="preserve"> and measure </w:t>
      </w:r>
      <w:r w:rsidRPr="00AA20ED" w:rsidR="009436F1">
        <w:rPr>
          <w:rFonts w:ascii="Calibri" w:hAnsi="Calibri" w:cs="Calibri"/>
          <w:sz w:val="20"/>
          <w:szCs w:val="20"/>
        </w:rPr>
        <w:t xml:space="preserve">financial and nonfinancial benefit </w:t>
      </w:r>
      <w:r w:rsidRPr="00AA20ED">
        <w:rPr>
          <w:rFonts w:ascii="Calibri" w:hAnsi="Calibri" w:cs="Calibri"/>
          <w:sz w:val="20"/>
          <w:szCs w:val="20"/>
        </w:rPr>
        <w:t>the improvements by change management</w:t>
      </w:r>
      <w:r w:rsidRPr="00AA20ED" w:rsidR="009436F1">
        <w:rPr>
          <w:rFonts w:ascii="Calibri" w:hAnsi="Calibri" w:cs="Calibri"/>
          <w:sz w:val="20"/>
          <w:szCs w:val="20"/>
        </w:rPr>
        <w:t xml:space="preserve">/process </w:t>
      </w:r>
      <w:r w:rsidRPr="00AA20ED" w:rsidR="00230EB7">
        <w:rPr>
          <w:rFonts w:ascii="Calibri" w:hAnsi="Calibri" w:cs="Calibri"/>
          <w:sz w:val="20"/>
          <w:szCs w:val="20"/>
        </w:rPr>
        <w:t>reengineering once</w:t>
      </w:r>
      <w:r w:rsidRPr="00AA20ED" w:rsidR="00813087">
        <w:rPr>
          <w:rFonts w:ascii="Calibri" w:hAnsi="Calibri" w:cs="Calibri"/>
          <w:sz w:val="20"/>
          <w:szCs w:val="20"/>
        </w:rPr>
        <w:t xml:space="preserve"> the product is GoLive and deployed in Production environments</w:t>
      </w:r>
    </w:p>
    <w:p w:rsidRPr="00AA20ED" w:rsidR="00467AE1" w:rsidP="00467AE1" w:rsidRDefault="00467AE1" w14:paraId="32254B0C" w14:textId="77777777">
      <w:pPr>
        <w:pStyle w:val="ListParagraph"/>
        <w:numPr>
          <w:ilvl w:val="0"/>
          <w:numId w:val="6"/>
        </w:numPr>
        <w:spacing w:line="240" w:lineRule="auto"/>
        <w:jc w:val="both"/>
        <w:rPr>
          <w:rFonts w:ascii="Calibri" w:hAnsi="Calibri" w:cs="Calibri"/>
          <w:sz w:val="20"/>
          <w:szCs w:val="20"/>
        </w:rPr>
      </w:pPr>
      <w:r w:rsidRPr="00AA20ED">
        <w:rPr>
          <w:rFonts w:ascii="Calibri" w:hAnsi="Calibri" w:cs="Calibri"/>
          <w:sz w:val="20"/>
          <w:szCs w:val="20"/>
        </w:rPr>
        <w:t xml:space="preserve">Participate and </w:t>
      </w:r>
      <w:r w:rsidRPr="00AA20ED">
        <w:rPr>
          <w:rFonts w:ascii="Calibri" w:hAnsi="Calibri" w:cs="Calibri"/>
          <w:sz w:val="20"/>
          <w:szCs w:val="20"/>
          <w:shd w:val="clear" w:color="auto" w:fill="FFFFFF"/>
        </w:rPr>
        <w:t>Coordinates Agile Ceremonies in Sprint Planning, Daily Standups, Retrospectives, Sprint Demos, Story Refinement, and Release Planning, Governance</w:t>
      </w:r>
    </w:p>
    <w:p w:rsidRPr="00467AE1" w:rsidR="00467AE1" w:rsidP="00467AE1" w:rsidRDefault="00467AE1" w14:paraId="63D3A1F2" w14:textId="77777777">
      <w:pPr>
        <w:spacing w:line="276" w:lineRule="auto"/>
        <w:jc w:val="both"/>
        <w:rPr>
          <w:rFonts w:ascii="Calibri" w:hAnsi="Calibri" w:eastAsia="Arial" w:cs="Calibri"/>
          <w:sz w:val="20"/>
          <w:szCs w:val="20"/>
          <w:lang w:bidi="en-US"/>
        </w:rPr>
      </w:pPr>
      <w:r w:rsidRPr="00467AE1">
        <w:rPr>
          <w:rFonts w:ascii="Calibri" w:hAnsi="Calibri" w:cs="Calibri"/>
          <w:b/>
          <w:bCs/>
          <w:sz w:val="20"/>
          <w:szCs w:val="20"/>
        </w:rPr>
        <w:t>Tech Stack:</w:t>
      </w:r>
      <w:r w:rsidRPr="00467AE1">
        <w:rPr>
          <w:rFonts w:ascii="Calibri" w:hAnsi="Calibri" w:cs="Calibri"/>
          <w:sz w:val="20"/>
          <w:szCs w:val="20"/>
        </w:rPr>
        <w:t xml:space="preserve"> Cloud Platform (AWS), Alteryx, SQL, Python, Tableau, Power BI, Source Systems: SAP, </w:t>
      </w:r>
      <w:r w:rsidRPr="00467AE1">
        <w:rPr>
          <w:rFonts w:ascii="Calibri" w:hAnsi="Calibri" w:eastAsia="Arial" w:cs="Calibri"/>
          <w:sz w:val="20"/>
          <w:szCs w:val="20"/>
          <w:lang w:bidi="en-US"/>
        </w:rPr>
        <w:t xml:space="preserve">JDE, Lawson, Concur, , Outlook, MS Team, Confluence, One drive, SFTP, </w:t>
      </w:r>
    </w:p>
    <w:p w:rsidR="00813087" w:rsidP="00813087" w:rsidRDefault="00467AE1" w14:paraId="2CCA73EA" w14:textId="468631F3">
      <w:pPr>
        <w:spacing w:line="240" w:lineRule="auto"/>
        <w:contextualSpacing/>
        <w:jc w:val="both"/>
        <w:rPr>
          <w:rFonts w:ascii="Calibri" w:hAnsi="Calibri" w:cs="Calibri"/>
          <w:b/>
          <w:sz w:val="20"/>
          <w:szCs w:val="20"/>
        </w:rPr>
      </w:pPr>
      <w:r w:rsidRPr="00467AE1">
        <w:rPr>
          <w:rStyle w:val="Heading2Char"/>
          <w:rFonts w:ascii="Calibri" w:hAnsi="Calibri" w:cs="Calibri" w:eastAsiaTheme="minorHAnsi"/>
          <w:b/>
          <w:noProof/>
          <w:color w:val="auto"/>
          <w:sz w:val="20"/>
          <w:szCs w:val="20"/>
        </w:rPr>
        <w:t xml:space="preserve">Company: Accenture, Full time </w:t>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ab/>
      </w:r>
      <w:r w:rsidRPr="00467AE1">
        <w:rPr>
          <w:rStyle w:val="Heading2Char"/>
          <w:rFonts w:ascii="Calibri" w:hAnsi="Calibri" w:cs="Calibri" w:eastAsiaTheme="minorHAnsi"/>
          <w:b/>
          <w:noProof/>
          <w:color w:val="auto"/>
          <w:sz w:val="20"/>
          <w:szCs w:val="20"/>
        </w:rPr>
        <w:t xml:space="preserve">                        Role: Sr.Business Data Analyst </w:t>
      </w:r>
      <w:r w:rsidRPr="00467AE1">
        <w:rPr>
          <w:rFonts w:ascii="Calibri" w:hAnsi="Calibri" w:cs="Calibri"/>
          <w:b/>
          <w:sz w:val="20"/>
          <w:szCs w:val="20"/>
        </w:rPr>
        <w:t xml:space="preserve">Projects/Initiatives: </w:t>
      </w:r>
      <w:r w:rsidR="008D71B2">
        <w:rPr>
          <w:rFonts w:ascii="Calibri" w:hAnsi="Calibri" w:cs="Calibri"/>
          <w:b/>
          <w:sz w:val="20"/>
          <w:szCs w:val="20"/>
        </w:rPr>
        <w:t>Wholesale Banking Products &amp; Markets</w:t>
      </w:r>
      <w:r w:rsidRPr="00467AE1">
        <w:rPr>
          <w:rFonts w:ascii="Calibri" w:hAnsi="Calibri" w:cs="Calibri"/>
          <w:b/>
          <w:sz w:val="20"/>
          <w:szCs w:val="20"/>
        </w:rPr>
        <w:tab/>
      </w:r>
      <w:r w:rsidR="00813087">
        <w:rPr>
          <w:rFonts w:ascii="Calibri" w:hAnsi="Calibri" w:cs="Calibri"/>
          <w:b/>
          <w:sz w:val="20"/>
          <w:szCs w:val="20"/>
        </w:rPr>
        <w:tab/>
      </w:r>
      <w:r w:rsidR="00813087">
        <w:rPr>
          <w:rFonts w:ascii="Calibri" w:hAnsi="Calibri" w:cs="Calibri"/>
          <w:b/>
          <w:sz w:val="20"/>
          <w:szCs w:val="20"/>
        </w:rPr>
        <w:t xml:space="preserve">                        </w:t>
      </w:r>
      <w:r w:rsidRPr="00467AE1">
        <w:rPr>
          <w:rStyle w:val="Heading2Char"/>
          <w:rFonts w:ascii="Calibri" w:hAnsi="Calibri" w:cs="Calibri" w:eastAsiaTheme="minorHAnsi"/>
          <w:b/>
          <w:noProof/>
          <w:color w:val="auto"/>
          <w:sz w:val="20"/>
          <w:szCs w:val="20"/>
        </w:rPr>
        <w:t>Period: Aug 2010 to Aug 2015</w:t>
      </w:r>
      <w:r w:rsidR="00813087">
        <w:rPr>
          <w:rStyle w:val="Heading2Char"/>
          <w:rFonts w:ascii="Calibri" w:hAnsi="Calibri" w:cs="Calibri" w:eastAsiaTheme="minorHAnsi"/>
          <w:b/>
          <w:noProof/>
          <w:color w:val="auto"/>
          <w:sz w:val="20"/>
          <w:szCs w:val="20"/>
        </w:rPr>
        <w:t xml:space="preserve"> </w:t>
      </w:r>
      <w:r w:rsidRPr="00467AE1">
        <w:rPr>
          <w:rFonts w:ascii="Calibri" w:hAnsi="Calibri" w:cs="Calibri"/>
          <w:b/>
          <w:sz w:val="20"/>
          <w:szCs w:val="20"/>
        </w:rPr>
        <w:t>Client: National Australian Bank</w:t>
      </w:r>
    </w:p>
    <w:p w:rsidRPr="00467AE1" w:rsidR="00467AE1" w:rsidP="00813087" w:rsidRDefault="00467AE1" w14:paraId="3119FA0E" w14:textId="478DFA5C">
      <w:pPr>
        <w:spacing w:line="240" w:lineRule="auto"/>
        <w:contextualSpacing/>
        <w:jc w:val="both"/>
        <w:rPr>
          <w:rStyle w:val="Heading2Char"/>
          <w:rFonts w:ascii="Calibri" w:hAnsi="Calibri" w:cs="Calibri" w:eastAsiaTheme="minorHAnsi"/>
          <w:b/>
          <w:noProof/>
          <w:color w:val="auto"/>
          <w:sz w:val="20"/>
          <w:szCs w:val="20"/>
        </w:rPr>
      </w:pPr>
      <w:r w:rsidRPr="00467AE1">
        <w:rPr>
          <w:rFonts w:ascii="Calibri" w:hAnsi="Calibri" w:cs="Calibri"/>
          <w:b/>
          <w:sz w:val="20"/>
          <w:szCs w:val="20"/>
        </w:rPr>
        <w:t>_____________________________________________________________________________________________</w:t>
      </w:r>
    </w:p>
    <w:p w:rsidRPr="00AA20ED" w:rsidR="00AA20ED" w:rsidP="00AA20ED" w:rsidRDefault="00AA20ED" w14:paraId="3881CE7A" w14:textId="473BEDA1">
      <w:pPr>
        <w:pStyle w:val="Footer"/>
        <w:tabs>
          <w:tab w:val="clear" w:pos="1710"/>
          <w:tab w:val="clear" w:pos="4680"/>
          <w:tab w:val="clear" w:pos="9360"/>
          <w:tab w:val="center" w:pos="4844"/>
          <w:tab w:val="right" w:pos="9689"/>
        </w:tabs>
        <w:autoSpaceDE/>
        <w:jc w:val="both"/>
        <w:rPr>
          <w:rStyle w:val="Heading2Char"/>
          <w:rFonts w:ascii="Calibri" w:hAnsi="Calibri" w:cs="Calibri" w:eastAsiaTheme="minorHAnsi"/>
          <w:b/>
          <w:noProof/>
          <w:color w:val="auto"/>
          <w:sz w:val="20"/>
          <w:szCs w:val="20"/>
          <w:lang w:val="en-US"/>
        </w:rPr>
      </w:pPr>
      <w:r w:rsidRPr="00AA20ED">
        <w:rPr>
          <w:rStyle w:val="Heading2Char"/>
          <w:rFonts w:ascii="Calibri" w:hAnsi="Calibri" w:cs="Calibri" w:eastAsiaTheme="minorHAnsi"/>
          <w:b/>
          <w:noProof/>
          <w:color w:val="auto"/>
          <w:sz w:val="20"/>
          <w:szCs w:val="20"/>
          <w:lang w:val="en-US"/>
        </w:rPr>
        <w:t>Responsibilites:</w:t>
      </w:r>
    </w:p>
    <w:p w:rsidRPr="00467AE1" w:rsidR="00AA112E" w:rsidP="00AA112E" w:rsidRDefault="00467AE1" w14:paraId="74BA8D25" w14:textId="71F0A89F">
      <w:pPr>
        <w:pStyle w:val="Footer"/>
        <w:numPr>
          <w:ilvl w:val="0"/>
          <w:numId w:val="7"/>
        </w:numPr>
        <w:tabs>
          <w:tab w:val="clear" w:pos="1710"/>
          <w:tab w:val="clear" w:pos="4680"/>
          <w:tab w:val="clear" w:pos="9360"/>
          <w:tab w:val="center" w:pos="4844"/>
          <w:tab w:val="right" w:pos="9689"/>
        </w:tabs>
        <w:autoSpaceDE/>
        <w:jc w:val="both"/>
        <w:rPr>
          <w:rStyle w:val="Heading2Char"/>
          <w:rFonts w:ascii="Calibri" w:hAnsi="Calibri" w:cs="Calibri" w:eastAsiaTheme="minorHAnsi"/>
          <w:bCs/>
          <w:noProof/>
          <w:color w:val="auto"/>
          <w:sz w:val="20"/>
          <w:szCs w:val="20"/>
          <w:lang w:val="en-US"/>
        </w:rPr>
      </w:pPr>
      <w:r w:rsidRPr="00467AE1">
        <w:rPr>
          <w:rStyle w:val="Heading2Char"/>
          <w:rFonts w:ascii="Calibri" w:hAnsi="Calibri" w:cs="Calibri" w:eastAsiaTheme="minorHAnsi"/>
          <w:bCs/>
          <w:noProof/>
          <w:color w:val="auto"/>
          <w:sz w:val="20"/>
          <w:szCs w:val="20"/>
          <w:lang w:val="en-US"/>
        </w:rPr>
        <w:t>Collobrate with Product controllers and Financial controllers to collect business requirements</w:t>
      </w:r>
      <w:r w:rsidR="00AA112E">
        <w:rPr>
          <w:rStyle w:val="Heading2Char"/>
          <w:rFonts w:ascii="Calibri" w:hAnsi="Calibri" w:cs="Calibri" w:eastAsiaTheme="minorHAnsi"/>
          <w:bCs/>
          <w:noProof/>
          <w:color w:val="auto"/>
          <w:sz w:val="20"/>
          <w:szCs w:val="20"/>
          <w:lang w:val="en-US"/>
        </w:rPr>
        <w:t xml:space="preserve"> </w:t>
      </w:r>
      <w:r w:rsidRPr="00467AE1" w:rsidR="00AA112E">
        <w:rPr>
          <w:rStyle w:val="Heading2Char"/>
          <w:rFonts w:ascii="Calibri" w:hAnsi="Calibri" w:cs="Calibri" w:eastAsiaTheme="minorHAnsi"/>
          <w:bCs/>
          <w:noProof/>
          <w:color w:val="auto"/>
          <w:sz w:val="20"/>
          <w:szCs w:val="20"/>
          <w:lang w:val="en-US"/>
        </w:rPr>
        <w:t>Investment Banking and Capital markets for prperation of various PnL dashboards</w:t>
      </w:r>
      <w:r w:rsidR="00AA112E">
        <w:rPr>
          <w:rStyle w:val="Heading2Char"/>
          <w:rFonts w:ascii="Calibri" w:hAnsi="Calibri" w:cs="Calibri" w:eastAsiaTheme="minorHAnsi"/>
          <w:bCs/>
          <w:noProof/>
          <w:color w:val="auto"/>
          <w:sz w:val="20"/>
          <w:szCs w:val="20"/>
          <w:lang w:val="en-US"/>
        </w:rPr>
        <w:t>, System variance analysis</w:t>
      </w:r>
    </w:p>
    <w:p w:rsidRPr="00467AE1" w:rsidR="00467AE1" w:rsidP="00467AE1" w:rsidRDefault="00467AE1" w14:paraId="1CD24950" w14:textId="7695BED4">
      <w:pPr>
        <w:pStyle w:val="Footer"/>
        <w:numPr>
          <w:ilvl w:val="0"/>
          <w:numId w:val="7"/>
        </w:numPr>
        <w:tabs>
          <w:tab w:val="clear" w:pos="1710"/>
          <w:tab w:val="clear" w:pos="4680"/>
          <w:tab w:val="clear" w:pos="9360"/>
          <w:tab w:val="center" w:pos="4844"/>
          <w:tab w:val="right" w:pos="9689"/>
        </w:tabs>
        <w:autoSpaceDE/>
        <w:jc w:val="both"/>
        <w:rPr>
          <w:rStyle w:val="Heading2Char"/>
          <w:rFonts w:ascii="Calibri" w:hAnsi="Calibri" w:cs="Calibri" w:eastAsiaTheme="minorHAnsi"/>
          <w:bCs/>
          <w:noProof/>
          <w:color w:val="auto"/>
          <w:sz w:val="20"/>
          <w:szCs w:val="20"/>
          <w:lang w:val="en-US"/>
        </w:rPr>
      </w:pPr>
      <w:r w:rsidRPr="00467AE1">
        <w:rPr>
          <w:rStyle w:val="Heading2Char"/>
          <w:rFonts w:ascii="Calibri" w:hAnsi="Calibri" w:cs="Calibri" w:eastAsiaTheme="minorHAnsi"/>
          <w:bCs/>
          <w:noProof/>
          <w:color w:val="auto"/>
          <w:sz w:val="20"/>
          <w:szCs w:val="20"/>
          <w:lang w:val="en-US"/>
        </w:rPr>
        <w:t>Extraction of various source reports from Kapital, HFM, SAP, Murex, Calypso, JPM futures, GPLR, Web data for preperation of dashboards as a initial data source for product bonds, FX, Rates, derivatives (Futures, Forwards, options &amp; Swaps</w:t>
      </w:r>
      <w:r w:rsidR="00591715">
        <w:rPr>
          <w:rStyle w:val="Heading2Char"/>
          <w:rFonts w:ascii="Calibri" w:hAnsi="Calibri" w:cs="Calibri" w:eastAsiaTheme="minorHAnsi"/>
          <w:bCs/>
          <w:noProof/>
          <w:color w:val="auto"/>
          <w:sz w:val="20"/>
          <w:szCs w:val="20"/>
          <w:lang w:val="en-US"/>
        </w:rPr>
        <w:t>, Syndicate loans</w:t>
      </w:r>
      <w:r w:rsidRPr="00467AE1">
        <w:rPr>
          <w:rStyle w:val="Heading2Char"/>
          <w:rFonts w:ascii="Calibri" w:hAnsi="Calibri" w:cs="Calibri" w:eastAsiaTheme="minorHAnsi"/>
          <w:bCs/>
          <w:noProof/>
          <w:color w:val="auto"/>
          <w:sz w:val="20"/>
          <w:szCs w:val="20"/>
          <w:lang w:val="en-US"/>
        </w:rPr>
        <w:t>)</w:t>
      </w:r>
    </w:p>
    <w:p w:rsidRPr="00467AE1" w:rsidR="00467AE1" w:rsidP="00467AE1" w:rsidRDefault="00467AE1" w14:paraId="74085A27" w14:textId="77777777">
      <w:pPr>
        <w:pStyle w:val="Footer"/>
        <w:numPr>
          <w:ilvl w:val="0"/>
          <w:numId w:val="7"/>
        </w:numPr>
        <w:tabs>
          <w:tab w:val="clear" w:pos="1710"/>
          <w:tab w:val="clear" w:pos="4680"/>
          <w:tab w:val="clear" w:pos="9360"/>
          <w:tab w:val="center" w:pos="4844"/>
          <w:tab w:val="right" w:pos="9689"/>
        </w:tabs>
        <w:autoSpaceDE/>
        <w:jc w:val="both"/>
        <w:rPr>
          <w:rStyle w:val="Heading2Char"/>
          <w:rFonts w:ascii="Calibri" w:hAnsi="Calibri" w:cs="Calibri" w:eastAsiaTheme="minorHAnsi"/>
          <w:bCs/>
          <w:noProof/>
          <w:color w:val="auto"/>
          <w:sz w:val="20"/>
          <w:szCs w:val="20"/>
          <w:lang w:val="en-US"/>
        </w:rPr>
      </w:pPr>
      <w:r w:rsidRPr="00467AE1">
        <w:rPr>
          <w:rStyle w:val="Heading2Char"/>
          <w:rFonts w:ascii="Calibri" w:hAnsi="Calibri" w:cs="Calibri" w:eastAsiaTheme="minorHAnsi"/>
          <w:bCs/>
          <w:noProof/>
          <w:color w:val="auto"/>
          <w:sz w:val="20"/>
          <w:szCs w:val="20"/>
          <w:lang w:val="en-US"/>
        </w:rPr>
        <w:t>Integration between Front end and back end data for variance reporting, variance anyalysis, position recon, valuation, booking, settlement, Risk mgt., system vs ledger</w:t>
      </w:r>
    </w:p>
    <w:p w:rsidRPr="00467AE1" w:rsidR="00467AE1" w:rsidP="00467AE1" w:rsidRDefault="00467AE1" w14:paraId="7F77918F" w14:textId="77777777">
      <w:pPr>
        <w:pStyle w:val="Footer"/>
        <w:numPr>
          <w:ilvl w:val="0"/>
          <w:numId w:val="7"/>
        </w:numPr>
        <w:tabs>
          <w:tab w:val="clear" w:pos="1710"/>
          <w:tab w:val="clear" w:pos="4680"/>
          <w:tab w:val="clear" w:pos="9360"/>
          <w:tab w:val="center" w:pos="4844"/>
          <w:tab w:val="right" w:pos="9689"/>
        </w:tabs>
        <w:autoSpaceDE/>
        <w:jc w:val="both"/>
        <w:rPr>
          <w:rStyle w:val="Heading2Char"/>
          <w:rFonts w:ascii="Calibri" w:hAnsi="Calibri" w:cs="Calibri" w:eastAsiaTheme="minorHAnsi"/>
          <w:bCs/>
          <w:noProof/>
          <w:color w:val="auto"/>
          <w:sz w:val="20"/>
          <w:szCs w:val="20"/>
          <w:lang w:val="en-US"/>
        </w:rPr>
      </w:pPr>
      <w:r w:rsidRPr="00467AE1">
        <w:rPr>
          <w:rStyle w:val="Heading2Char"/>
          <w:rFonts w:ascii="Calibri" w:hAnsi="Calibri" w:cs="Calibri" w:eastAsiaTheme="minorHAnsi"/>
          <w:bCs/>
          <w:noProof/>
          <w:color w:val="auto"/>
          <w:sz w:val="20"/>
          <w:szCs w:val="20"/>
          <w:lang w:val="en-US"/>
        </w:rPr>
        <w:t>Preperation of Basel III/GAAP reporting in support of Financial controllers and product controllers</w:t>
      </w:r>
    </w:p>
    <w:p w:rsidRPr="00467AE1" w:rsidR="00467AE1" w:rsidP="00467AE1" w:rsidRDefault="00467AE1" w14:paraId="291823D8" w14:textId="77777777">
      <w:pPr>
        <w:pStyle w:val="Footer"/>
        <w:numPr>
          <w:ilvl w:val="0"/>
          <w:numId w:val="7"/>
        </w:numPr>
        <w:tabs>
          <w:tab w:val="clear" w:pos="1710"/>
          <w:tab w:val="clear" w:pos="4680"/>
          <w:tab w:val="clear" w:pos="9360"/>
          <w:tab w:val="center" w:pos="4844"/>
          <w:tab w:val="right" w:pos="9689"/>
        </w:tabs>
        <w:autoSpaceDE/>
        <w:jc w:val="both"/>
        <w:rPr>
          <w:rStyle w:val="Heading2Char"/>
          <w:rFonts w:ascii="Calibri" w:hAnsi="Calibri" w:cs="Calibri" w:eastAsiaTheme="minorHAnsi"/>
          <w:bCs/>
          <w:noProof/>
          <w:color w:val="auto"/>
          <w:sz w:val="20"/>
          <w:szCs w:val="20"/>
          <w:lang w:val="en-US"/>
        </w:rPr>
      </w:pPr>
      <w:r w:rsidRPr="00467AE1">
        <w:rPr>
          <w:rStyle w:val="Heading2Char"/>
          <w:rFonts w:ascii="Calibri" w:hAnsi="Calibri" w:cs="Calibri" w:eastAsiaTheme="minorHAnsi"/>
          <w:bCs/>
          <w:noProof/>
          <w:color w:val="auto"/>
          <w:sz w:val="20"/>
          <w:szCs w:val="20"/>
          <w:lang w:val="en-US"/>
        </w:rPr>
        <w:t>Risk management market, credit, operational and reulatory capital components</w:t>
      </w:r>
    </w:p>
    <w:p w:rsidRPr="00467AE1" w:rsidR="00467AE1" w:rsidP="00467AE1" w:rsidRDefault="00467AE1" w14:paraId="1E23E9EA" w14:textId="77777777">
      <w:pPr>
        <w:pStyle w:val="Footer"/>
        <w:numPr>
          <w:ilvl w:val="0"/>
          <w:numId w:val="7"/>
        </w:numPr>
        <w:tabs>
          <w:tab w:val="clear" w:pos="1710"/>
          <w:tab w:val="clear" w:pos="4680"/>
          <w:tab w:val="clear" w:pos="9360"/>
          <w:tab w:val="center" w:pos="4844"/>
          <w:tab w:val="right" w:pos="9689"/>
        </w:tabs>
        <w:autoSpaceDE/>
        <w:jc w:val="both"/>
        <w:rPr>
          <w:rStyle w:val="Heading2Char"/>
          <w:rFonts w:ascii="Calibri" w:hAnsi="Calibri" w:cs="Calibri" w:eastAsiaTheme="minorHAnsi"/>
          <w:bCs/>
          <w:noProof/>
          <w:color w:val="auto"/>
          <w:sz w:val="20"/>
          <w:szCs w:val="20"/>
          <w:lang w:val="en-US"/>
        </w:rPr>
      </w:pPr>
      <w:r w:rsidRPr="00467AE1">
        <w:rPr>
          <w:rStyle w:val="Heading2Char"/>
          <w:rFonts w:ascii="Calibri" w:hAnsi="Calibri" w:cs="Calibri" w:eastAsiaTheme="minorHAnsi"/>
          <w:bCs/>
          <w:noProof/>
          <w:color w:val="auto"/>
          <w:sz w:val="20"/>
          <w:szCs w:val="20"/>
          <w:lang w:val="en-US"/>
        </w:rPr>
        <w:t>Capturing the transformation rules such a variances, limits uppper and lower for further analysis by Product controllers and Financial controllers</w:t>
      </w:r>
    </w:p>
    <w:p w:rsidR="00467AE1" w:rsidP="00467AE1" w:rsidRDefault="00467AE1" w14:paraId="1ADBFCC7" w14:textId="18D7DFE3">
      <w:pPr>
        <w:spacing w:line="276" w:lineRule="auto"/>
        <w:jc w:val="both"/>
        <w:rPr>
          <w:rFonts w:ascii="Calibri" w:hAnsi="Calibri" w:eastAsia="Arial" w:cs="Calibri"/>
          <w:sz w:val="20"/>
          <w:szCs w:val="20"/>
          <w:lang w:bidi="en-US"/>
        </w:rPr>
      </w:pPr>
      <w:r w:rsidRPr="00467AE1">
        <w:rPr>
          <w:rFonts w:ascii="Calibri" w:hAnsi="Calibri" w:eastAsia="Arial" w:cs="Calibri"/>
          <w:b/>
          <w:bCs/>
          <w:sz w:val="20"/>
          <w:szCs w:val="20"/>
          <w:lang w:bidi="en-US"/>
        </w:rPr>
        <w:t>Tech Stack:</w:t>
      </w:r>
      <w:r w:rsidRPr="00467AE1">
        <w:rPr>
          <w:rFonts w:ascii="Calibri" w:hAnsi="Calibri" w:eastAsia="Arial" w:cs="Calibri"/>
          <w:sz w:val="20"/>
          <w:szCs w:val="20"/>
          <w:lang w:bidi="en-US"/>
        </w:rPr>
        <w:t xml:space="preserve"> HFM, JPM, GLOSS, CALYPSO, MUREX, GPLR, HFM, KAPITI</w:t>
      </w:r>
      <w:r w:rsidR="003C65CE">
        <w:rPr>
          <w:rFonts w:ascii="Calibri" w:hAnsi="Calibri" w:eastAsia="Arial" w:cs="Calibri"/>
          <w:sz w:val="20"/>
          <w:szCs w:val="20"/>
          <w:lang w:bidi="en-US"/>
        </w:rPr>
        <w:t>(mainframes)</w:t>
      </w:r>
      <w:r w:rsidRPr="00467AE1">
        <w:rPr>
          <w:rFonts w:ascii="Calibri" w:hAnsi="Calibri" w:eastAsia="Arial" w:cs="Calibri"/>
          <w:sz w:val="20"/>
          <w:szCs w:val="20"/>
          <w:lang w:bidi="en-US"/>
        </w:rPr>
        <w:t>, Lotus notes, LoanIQ</w:t>
      </w:r>
    </w:p>
    <w:p w:rsidR="007E1218" w:rsidP="007E1218" w:rsidRDefault="007E1218" w14:paraId="76C22FF0" w14:textId="77777777">
      <w:pPr>
        <w:spacing w:after="0" w:line="240" w:lineRule="auto"/>
        <w:jc w:val="both"/>
        <w:rPr>
          <w:rFonts w:cstheme="minorHAnsi"/>
          <w:b/>
          <w:color w:val="000000" w:themeColor="text1"/>
          <w:sz w:val="20"/>
          <w:szCs w:val="20"/>
        </w:rPr>
      </w:pPr>
      <w:r>
        <w:rPr>
          <w:rFonts w:cstheme="minorHAnsi"/>
          <w:b/>
          <w:color w:val="000000" w:themeColor="text1"/>
          <w:sz w:val="20"/>
          <w:szCs w:val="20"/>
        </w:rPr>
        <w:t>Client: HSBC Invest Direct, Full time</w:t>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Role: Business Data Analyst</w:t>
      </w:r>
      <w:r>
        <w:rPr>
          <w:rFonts w:cstheme="minorHAnsi"/>
          <w:b/>
          <w:color w:val="000000" w:themeColor="text1"/>
          <w:sz w:val="20"/>
          <w:szCs w:val="20"/>
        </w:rPr>
        <w:tab/>
      </w:r>
    </w:p>
    <w:p w:rsidR="007E1218" w:rsidP="007E1218" w:rsidRDefault="007E1218" w14:paraId="12B5FF27" w14:textId="77777777">
      <w:pPr>
        <w:spacing w:after="0" w:line="240" w:lineRule="auto"/>
        <w:jc w:val="both"/>
        <w:rPr>
          <w:rFonts w:cstheme="minorHAnsi"/>
          <w:b/>
          <w:color w:val="000000" w:themeColor="text1"/>
          <w:sz w:val="20"/>
          <w:szCs w:val="20"/>
        </w:rPr>
      </w:pPr>
      <w:r w:rsidRPr="00863366">
        <w:rPr>
          <w:rFonts w:cstheme="minorHAnsi"/>
          <w:b/>
          <w:noProof/>
          <w:kern w:val="0"/>
          <w:sz w:val="20"/>
          <w:szCs w:val="20"/>
          <w:lang w:eastAsia="de-DE"/>
        </w:rPr>
        <mc:AlternateContent>
          <mc:Choice Requires="wps">
            <w:drawing>
              <wp:anchor distT="0" distB="0" distL="114300" distR="114300" simplePos="0" relativeHeight="251662336" behindDoc="0" locked="0" layoutInCell="1" allowOverlap="1" wp14:anchorId="3C503605" wp14:editId="6C35407F">
                <wp:simplePos x="0" y="0"/>
                <wp:positionH relativeFrom="column">
                  <wp:posOffset>0</wp:posOffset>
                </wp:positionH>
                <wp:positionV relativeFrom="paragraph">
                  <wp:posOffset>181927</wp:posOffset>
                </wp:positionV>
                <wp:extent cx="6062345" cy="9525"/>
                <wp:effectExtent l="0" t="0" r="33655" b="28575"/>
                <wp:wrapNone/>
                <wp:docPr id="226821322" name="Straight Connector 1"/>
                <wp:cNvGraphicFramePr/>
                <a:graphic xmlns:a="http://schemas.openxmlformats.org/drawingml/2006/main">
                  <a:graphicData uri="http://schemas.microsoft.com/office/word/2010/wordprocessingShape">
                    <wps:wsp>
                      <wps:cNvCnPr/>
                      <wps:spPr>
                        <a:xfrm>
                          <a:off x="0" y="0"/>
                          <a:ext cx="606234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17892F01">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14.3pt" to="477.35pt,15.05pt" w14:anchorId="75807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wsnwEAAIsDAAAOAAAAZHJzL2Uyb0RvYy54bWysU8tu2zAQvBfIPxC8x5LV2mgFyzkkSC9F&#10;G7TpBzDU0iJKcgmSteS/75K25aAtcghyWfExs7szXG1uJmvYHkLU6Dq+XNScgZPYa7fr+M/H++uP&#10;nMUkXC8MOuj4ASK/2V6924y+hQYHND0ERklcbEff8SEl31ZVlANYERfowdGlwmBFom3YVX0QI2W3&#10;pmrqel2NGHofUEKMdHp3vOTbkl8pkOmbUhESMx2n3lKJocSnHKvtRrS7IPyg5akN8YourNCOis6p&#10;7kQS7HfQ/6SyWgaMqNJCoq1QKS2haCA1y/ovNT8G4aFoIXOin22Kb5dWft3fuodANow+ttE/hKxi&#10;UsHmL/XHpmLWYTYLpsQkHa7rdfP+w4ozSXefVs0qe1lduD7E9BnQsrzouNEuSxGt2H+J6Qg9Q4h3&#10;qV5W6WAgg437Dorpnuo1hV0GA25NYHtBT9r/Wp7KFmSmKG3MTKpfJp2wmQZlWGbi8mXijC4V0aWZ&#10;aLXD8D9yms6tqiP+rPqoNct+wv5Q3qLYQS9eDD1NZx6p5/tCv/xD2z8AAAD//wMAUEsDBBQABgAI&#10;AAAAIQDsR0lM2wAAAAYBAAAPAAAAZHJzL2Rvd25yZXYueG1sTI/BTsMwEETvSPyDtUhcELXbQtOm&#10;2VQRUj+AtgeObrzEUeN1iN00/D3mBMfRjGbeFLvJdWKkIbSeEeYzBYK49qblBuF03D+vQYSo2ejO&#10;MyF8U4BdeX9X6Nz4G7/TeIiNSCUcco1gY+xzKUNtyekw8z1x8j794HRMcmikGfQtlbtOLpRaSadb&#10;TgtW9/Rmqb4crg7h+JGRsU9dNeqvynCzvLT7TCE+PkzVFkSkKf6F4Rc/oUOZmM7+yiaIDiEdiQiL&#10;9QpEcjevLxmIM8JSzUGWhfyPX/4AAAD//wMAUEsBAi0AFAAGAAgAAAAhALaDOJL+AAAA4QEAABMA&#10;AAAAAAAAAAAAAAAAAAAAAFtDb250ZW50X1R5cGVzXS54bWxQSwECLQAUAAYACAAAACEAOP0h/9YA&#10;AACUAQAACwAAAAAAAAAAAAAAAAAvAQAAX3JlbHMvLnJlbHNQSwECLQAUAAYACAAAACEAp26cLJ8B&#10;AACLAwAADgAAAAAAAAAAAAAAAAAuAgAAZHJzL2Uyb0RvYy54bWxQSwECLQAUAAYACAAAACEA7EdJ&#10;TNsAAAAGAQAADwAAAAAAAAAAAAAAAAD5AwAAZHJzL2Rvd25yZXYueG1sUEsFBgAAAAAEAAQA8wAA&#10;AAEFAAAAAA==&#10;">
                <v:stroke joinstyle="miter"/>
              </v:line>
            </w:pict>
          </mc:Fallback>
        </mc:AlternateContent>
      </w:r>
      <w:r w:rsidRPr="00863366">
        <w:rPr>
          <w:rFonts w:cstheme="minorHAnsi"/>
          <w:b/>
          <w:color w:val="000000" w:themeColor="text1"/>
          <w:sz w:val="20"/>
          <w:szCs w:val="20"/>
        </w:rPr>
        <w:t xml:space="preserve">Project – </w:t>
      </w:r>
      <w:r>
        <w:rPr>
          <w:rFonts w:cstheme="minorHAnsi"/>
          <w:b/>
          <w:color w:val="000000" w:themeColor="text1"/>
          <w:sz w:val="20"/>
          <w:szCs w:val="20"/>
        </w:rPr>
        <w:t>NBFC Lending Reporting DB</w:t>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 xml:space="preserve">Period: </w:t>
      </w:r>
      <w:r w:rsidRPr="00863366">
        <w:rPr>
          <w:rFonts w:cstheme="minorHAnsi"/>
          <w:b/>
          <w:color w:val="000000" w:themeColor="text1"/>
          <w:sz w:val="20"/>
          <w:szCs w:val="20"/>
        </w:rPr>
        <w:t>Feb 2010 to Jul 2010</w:t>
      </w:r>
    </w:p>
    <w:p w:rsidRPr="00863366" w:rsidR="007E1218" w:rsidP="007E1218" w:rsidRDefault="007E1218" w14:paraId="6B0A4379" w14:textId="77777777">
      <w:pPr>
        <w:spacing w:after="0"/>
        <w:jc w:val="both"/>
        <w:rPr>
          <w:rFonts w:cstheme="minorHAnsi"/>
          <w:b/>
          <w:color w:val="000000" w:themeColor="text1"/>
          <w:sz w:val="20"/>
          <w:szCs w:val="20"/>
        </w:rPr>
      </w:pPr>
    </w:p>
    <w:p w:rsidR="007E1218" w:rsidP="007E1218" w:rsidRDefault="007E1218" w14:paraId="03CB5DAA" w14:textId="77777777">
      <w:pPr>
        <w:spacing w:after="0"/>
        <w:jc w:val="both"/>
        <w:rPr>
          <w:rFonts w:cstheme="minorHAnsi"/>
          <w:b/>
          <w:color w:val="000000" w:themeColor="text1"/>
          <w:sz w:val="20"/>
          <w:szCs w:val="20"/>
        </w:rPr>
      </w:pPr>
      <w:r>
        <w:rPr>
          <w:rFonts w:cstheme="minorHAnsi"/>
          <w:b/>
          <w:color w:val="000000" w:themeColor="text1"/>
          <w:sz w:val="20"/>
          <w:szCs w:val="20"/>
        </w:rPr>
        <w:t>Project/ Initiative:</w:t>
      </w:r>
    </w:p>
    <w:p w:rsidRPr="007743F0" w:rsidR="007E1218" w:rsidP="007E1218" w:rsidRDefault="007E1218" w14:paraId="2BD4FB08" w14:textId="77777777">
      <w:pPr>
        <w:pStyle w:val="ListParagraph"/>
        <w:numPr>
          <w:ilvl w:val="0"/>
          <w:numId w:val="8"/>
        </w:numPr>
        <w:spacing w:after="0" w:line="259" w:lineRule="auto"/>
        <w:jc w:val="both"/>
        <w:rPr>
          <w:rFonts w:cstheme="minorHAnsi"/>
          <w:b/>
          <w:color w:val="000000" w:themeColor="text1"/>
          <w:sz w:val="20"/>
          <w:szCs w:val="20"/>
        </w:rPr>
      </w:pPr>
      <w:r w:rsidRPr="007743F0">
        <w:rPr>
          <w:rFonts w:cstheme="minorHAnsi"/>
          <w:bCs/>
          <w:color w:val="000000" w:themeColor="text1"/>
          <w:sz w:val="20"/>
          <w:szCs w:val="20"/>
        </w:rPr>
        <w:t>Daily, Monthly, Annual dashboard for Equities and Mutual funds, Lending for Non-Banking Financial corporation</w:t>
      </w:r>
      <w:r>
        <w:rPr>
          <w:rFonts w:cstheme="minorHAnsi"/>
          <w:bCs/>
          <w:color w:val="000000" w:themeColor="text1"/>
          <w:sz w:val="20"/>
          <w:szCs w:val="20"/>
        </w:rPr>
        <w:t xml:space="preserve"> products</w:t>
      </w:r>
    </w:p>
    <w:p w:rsidRPr="007743F0" w:rsidR="007E1218" w:rsidP="007E1218" w:rsidRDefault="007E1218" w14:paraId="24AF2532" w14:textId="77777777">
      <w:pPr>
        <w:spacing w:after="0"/>
        <w:jc w:val="both"/>
        <w:rPr>
          <w:rFonts w:cstheme="minorHAnsi"/>
          <w:b/>
          <w:color w:val="000000" w:themeColor="text1"/>
          <w:sz w:val="20"/>
          <w:szCs w:val="20"/>
        </w:rPr>
      </w:pPr>
      <w:r w:rsidRPr="007743F0">
        <w:rPr>
          <w:rFonts w:cstheme="minorHAnsi"/>
          <w:b/>
          <w:color w:val="000000" w:themeColor="text1"/>
          <w:sz w:val="20"/>
          <w:szCs w:val="20"/>
        </w:rPr>
        <w:t>Responsibilities:</w:t>
      </w:r>
    </w:p>
    <w:p w:rsidR="007E1218" w:rsidP="007E1218" w:rsidRDefault="007E1218" w14:paraId="6E32A6FC" w14:textId="77777777">
      <w:pPr>
        <w:pStyle w:val="ListParagraph"/>
        <w:numPr>
          <w:ilvl w:val="0"/>
          <w:numId w:val="9"/>
        </w:numPr>
        <w:spacing w:after="200" w:line="240" w:lineRule="auto"/>
        <w:ind w:left="720"/>
        <w:jc w:val="both"/>
        <w:rPr>
          <w:rFonts w:cstheme="minorHAnsi"/>
          <w:bCs/>
          <w:color w:val="000000" w:themeColor="text1"/>
          <w:sz w:val="20"/>
          <w:szCs w:val="20"/>
        </w:rPr>
      </w:pPr>
      <w:r w:rsidRPr="00863366">
        <w:rPr>
          <w:rFonts w:cstheme="minorHAnsi"/>
          <w:bCs/>
          <w:color w:val="000000" w:themeColor="text1"/>
          <w:sz w:val="20"/>
          <w:szCs w:val="20"/>
        </w:rPr>
        <w:t>Working collaboratively with cross functional teams to understand the business requirements and create road map and track the strategical plan</w:t>
      </w:r>
    </w:p>
    <w:p w:rsidR="007E1218" w:rsidP="007E1218" w:rsidRDefault="007E1218" w14:paraId="283CF7C0"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Preparation and managing SOPs, process document in centralized storage</w:t>
      </w:r>
    </w:p>
    <w:p w:rsidR="007E1218" w:rsidP="007E1218" w:rsidRDefault="007E1218" w14:paraId="45F9514C"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Coordinate and initiate the governance, Daily, monthly events calls, workshop ensuring all the accountable and responsible stakeholders</w:t>
      </w:r>
    </w:p>
    <w:p w:rsidR="007E1218" w:rsidP="007E1218" w:rsidRDefault="007E1218" w14:paraId="08B0B491"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Data extraction from various source system and perform data transformation and prepare the reports using office MS Excel, PPT</w:t>
      </w:r>
    </w:p>
    <w:p w:rsidR="007E1218" w:rsidP="007E1218" w:rsidRDefault="007E1218" w14:paraId="7E0BDDFD"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Gap analysis and variance reporting and actionable insights on the margin funding, credit rating reports</w:t>
      </w:r>
    </w:p>
    <w:p w:rsidR="007E1218" w:rsidP="007E1218" w:rsidRDefault="007E1218" w14:paraId="28501F68"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Collaboration with Credit managers in to build logics and validations of lending using credit Analysis software</w:t>
      </w:r>
    </w:p>
    <w:p w:rsidRPr="00393819" w:rsidR="007E1218" w:rsidP="007E1218" w:rsidRDefault="007E1218" w14:paraId="24D1B339" w14:textId="77777777">
      <w:pPr>
        <w:spacing w:after="200" w:line="240" w:lineRule="auto"/>
        <w:jc w:val="both"/>
        <w:rPr>
          <w:rFonts w:cstheme="minorHAnsi"/>
          <w:bCs/>
          <w:color w:val="000000" w:themeColor="text1"/>
          <w:sz w:val="20"/>
          <w:szCs w:val="20"/>
        </w:rPr>
      </w:pPr>
      <w:r w:rsidRPr="00CF0B17">
        <w:rPr>
          <w:rFonts w:cstheme="minorHAnsi"/>
          <w:b/>
          <w:color w:val="000000" w:themeColor="text1"/>
          <w:sz w:val="20"/>
          <w:szCs w:val="20"/>
        </w:rPr>
        <w:t>Tech Stack:</w:t>
      </w:r>
      <w:r>
        <w:rPr>
          <w:rFonts w:cstheme="minorHAnsi"/>
          <w:bCs/>
          <w:color w:val="000000" w:themeColor="text1"/>
          <w:sz w:val="20"/>
          <w:szCs w:val="20"/>
        </w:rPr>
        <w:t xml:space="preserve"> MS Excel, PPT, Word, Mainframes, Lotus notes</w:t>
      </w:r>
    </w:p>
    <w:p w:rsidR="007E1218" w:rsidP="007E1218" w:rsidRDefault="007E1218" w14:paraId="1BD54E67" w14:textId="5637A53A">
      <w:pPr>
        <w:spacing w:after="0" w:line="240" w:lineRule="auto"/>
        <w:jc w:val="both"/>
        <w:rPr>
          <w:rFonts w:cstheme="minorHAnsi"/>
          <w:b/>
          <w:color w:val="000000" w:themeColor="text1"/>
          <w:sz w:val="20"/>
          <w:szCs w:val="20"/>
        </w:rPr>
      </w:pPr>
      <w:r>
        <w:rPr>
          <w:rFonts w:cstheme="minorHAnsi"/>
          <w:b/>
          <w:color w:val="000000" w:themeColor="text1"/>
          <w:sz w:val="20"/>
          <w:szCs w:val="20"/>
        </w:rPr>
        <w:t>Client: ABN Amro Bank, Full time</w:t>
      </w:r>
      <w:r>
        <w:rPr>
          <w:rFonts w:cstheme="minorHAnsi"/>
          <w:b/>
          <w:color w:val="000000" w:themeColor="text1"/>
          <w:sz w:val="20"/>
          <w:szCs w:val="20"/>
        </w:rPr>
        <w:tab/>
      </w:r>
      <w:r w:rsidR="00A60C1D">
        <w:rPr>
          <w:rFonts w:cstheme="minorHAnsi"/>
          <w:b/>
          <w:color w:val="000000" w:themeColor="text1"/>
          <w:sz w:val="20"/>
          <w:szCs w:val="20"/>
        </w:rPr>
        <w:t xml:space="preserve">                </w:t>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 xml:space="preserve">             </w:t>
      </w:r>
      <w:r w:rsidR="00A60C1D">
        <w:rPr>
          <w:rFonts w:cstheme="minorHAnsi"/>
          <w:b/>
          <w:color w:val="000000" w:themeColor="text1"/>
          <w:sz w:val="20"/>
          <w:szCs w:val="20"/>
        </w:rPr>
        <w:t xml:space="preserve">           </w:t>
      </w:r>
      <w:r>
        <w:rPr>
          <w:rFonts w:cstheme="minorHAnsi"/>
          <w:b/>
          <w:color w:val="000000" w:themeColor="text1"/>
          <w:sz w:val="20"/>
          <w:szCs w:val="20"/>
        </w:rPr>
        <w:t>Role: Relationship Manager</w:t>
      </w:r>
    </w:p>
    <w:p w:rsidR="007E1218" w:rsidP="007E1218" w:rsidRDefault="007E1218" w14:paraId="612D7DD6" w14:textId="789DFD40">
      <w:pPr>
        <w:spacing w:after="0" w:line="240" w:lineRule="auto"/>
        <w:jc w:val="both"/>
        <w:rPr>
          <w:rFonts w:cstheme="minorHAnsi"/>
          <w:b/>
          <w:color w:val="000000" w:themeColor="text1"/>
          <w:sz w:val="20"/>
          <w:szCs w:val="20"/>
        </w:rPr>
      </w:pPr>
      <w:r w:rsidRPr="00863366">
        <w:rPr>
          <w:rFonts w:cstheme="minorHAnsi"/>
          <w:b/>
          <w:noProof/>
          <w:kern w:val="0"/>
          <w:sz w:val="20"/>
          <w:szCs w:val="20"/>
          <w:lang w:eastAsia="de-DE"/>
        </w:rPr>
        <mc:AlternateContent>
          <mc:Choice Requires="wps">
            <w:drawing>
              <wp:anchor distT="0" distB="0" distL="114300" distR="114300" simplePos="0" relativeHeight="251663360" behindDoc="0" locked="0" layoutInCell="1" allowOverlap="1" wp14:anchorId="51F82A71" wp14:editId="388116E1">
                <wp:simplePos x="0" y="0"/>
                <wp:positionH relativeFrom="column">
                  <wp:posOffset>0</wp:posOffset>
                </wp:positionH>
                <wp:positionV relativeFrom="paragraph">
                  <wp:posOffset>181927</wp:posOffset>
                </wp:positionV>
                <wp:extent cx="6062345" cy="9525"/>
                <wp:effectExtent l="0" t="0" r="33655" b="28575"/>
                <wp:wrapNone/>
                <wp:docPr id="1525845390" name="Straight Connector 1"/>
                <wp:cNvGraphicFramePr/>
                <a:graphic xmlns:a="http://schemas.openxmlformats.org/drawingml/2006/main">
                  <a:graphicData uri="http://schemas.microsoft.com/office/word/2010/wordprocessingShape">
                    <wps:wsp>
                      <wps:cNvCnPr/>
                      <wps:spPr>
                        <a:xfrm>
                          <a:off x="0" y="0"/>
                          <a:ext cx="606234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0A4C4E49">
              <v:line id="Straight Connector 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14.3pt" to="477.35pt,15.05pt" w14:anchorId="5E536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wsnwEAAIsDAAAOAAAAZHJzL2Uyb0RvYy54bWysU8tu2zAQvBfIPxC8x5LV2mgFyzkkSC9F&#10;G7TpBzDU0iJKcgmSteS/75K25aAtcghyWfExs7szXG1uJmvYHkLU6Dq+XNScgZPYa7fr+M/H++uP&#10;nMUkXC8MOuj4ASK/2V6924y+hQYHND0ERklcbEff8SEl31ZVlANYERfowdGlwmBFom3YVX0QI2W3&#10;pmrqel2NGHofUEKMdHp3vOTbkl8pkOmbUhESMx2n3lKJocSnHKvtRrS7IPyg5akN8YourNCOis6p&#10;7kQS7HfQ/6SyWgaMqNJCoq1QKS2haCA1y/ovNT8G4aFoIXOin22Kb5dWft3fuodANow+ttE/hKxi&#10;UsHmL/XHpmLWYTYLpsQkHa7rdfP+w4ozSXefVs0qe1lduD7E9BnQsrzouNEuSxGt2H+J6Qg9Q4h3&#10;qV5W6WAgg437Dorpnuo1hV0GA25NYHtBT9r/Wp7KFmSmKG3MTKpfJp2wmQZlWGbi8mXijC4V0aWZ&#10;aLXD8D9yms6tqiP+rPqoNct+wv5Q3qLYQS9eDD1NZx6p5/tCv/xD2z8AAAD//wMAUEsDBBQABgAI&#10;AAAAIQDsR0lM2wAAAAYBAAAPAAAAZHJzL2Rvd25yZXYueG1sTI/BTsMwEETvSPyDtUhcELXbQtOm&#10;2VQRUj+AtgeObrzEUeN1iN00/D3mBMfRjGbeFLvJdWKkIbSeEeYzBYK49qblBuF03D+vQYSo2ejO&#10;MyF8U4BdeX9X6Nz4G7/TeIiNSCUcco1gY+xzKUNtyekw8z1x8j794HRMcmikGfQtlbtOLpRaSadb&#10;TgtW9/Rmqb4crg7h+JGRsU9dNeqvynCzvLT7TCE+PkzVFkSkKf6F4Rc/oUOZmM7+yiaIDiEdiQiL&#10;9QpEcjevLxmIM8JSzUGWhfyPX/4AAAD//wMAUEsBAi0AFAAGAAgAAAAhALaDOJL+AAAA4QEAABMA&#10;AAAAAAAAAAAAAAAAAAAAAFtDb250ZW50X1R5cGVzXS54bWxQSwECLQAUAAYACAAAACEAOP0h/9YA&#10;AACUAQAACwAAAAAAAAAAAAAAAAAvAQAAX3JlbHMvLnJlbHNQSwECLQAUAAYACAAAACEAp26cLJ8B&#10;AACLAwAADgAAAAAAAAAAAAAAAAAuAgAAZHJzL2Uyb0RvYy54bWxQSwECLQAUAAYACAAAACEA7EdJ&#10;TNsAAAAGAQAADwAAAAAAAAAAAAAAAAD5AwAAZHJzL2Rvd25yZXYueG1sUEsFBgAAAAAEAAQA8wAA&#10;AAEFAAAAAA==&#10;">
                <v:stroke joinstyle="miter"/>
              </v:line>
            </w:pict>
          </mc:Fallback>
        </mc:AlternateContent>
      </w:r>
      <w:r w:rsidRPr="00863366">
        <w:rPr>
          <w:rFonts w:cstheme="minorHAnsi"/>
          <w:b/>
          <w:color w:val="000000" w:themeColor="text1"/>
          <w:sz w:val="20"/>
          <w:szCs w:val="20"/>
        </w:rPr>
        <w:t xml:space="preserve">Project – </w:t>
      </w:r>
      <w:r>
        <w:rPr>
          <w:rFonts w:cstheme="minorHAnsi"/>
          <w:b/>
          <w:color w:val="000000" w:themeColor="text1"/>
          <w:sz w:val="20"/>
          <w:szCs w:val="20"/>
        </w:rPr>
        <w:t>Retail Assets, NBFC</w:t>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 xml:space="preserve">        Period: </w:t>
      </w:r>
      <w:r w:rsidRPr="00863366">
        <w:rPr>
          <w:rFonts w:cstheme="minorHAnsi"/>
          <w:b/>
          <w:color w:val="000000" w:themeColor="text1"/>
          <w:sz w:val="20"/>
          <w:szCs w:val="20"/>
        </w:rPr>
        <w:t>Nov 2007 to May 208</w:t>
      </w:r>
    </w:p>
    <w:p w:rsidRPr="00863366" w:rsidR="007E1218" w:rsidP="007E1218" w:rsidRDefault="007E1218" w14:paraId="29417254" w14:textId="77777777">
      <w:pPr>
        <w:spacing w:after="0"/>
        <w:jc w:val="both"/>
        <w:rPr>
          <w:rFonts w:cstheme="minorHAnsi"/>
          <w:b/>
          <w:color w:val="000000" w:themeColor="text1"/>
          <w:sz w:val="20"/>
          <w:szCs w:val="20"/>
        </w:rPr>
      </w:pPr>
    </w:p>
    <w:p w:rsidR="007E1218" w:rsidP="007E1218" w:rsidRDefault="007E1218" w14:paraId="4ECBD675" w14:textId="77777777">
      <w:pPr>
        <w:spacing w:after="0"/>
        <w:jc w:val="both"/>
        <w:rPr>
          <w:rFonts w:cstheme="minorHAnsi"/>
          <w:b/>
          <w:color w:val="000000" w:themeColor="text1"/>
          <w:sz w:val="20"/>
          <w:szCs w:val="20"/>
        </w:rPr>
      </w:pPr>
      <w:r>
        <w:rPr>
          <w:rFonts w:cstheme="minorHAnsi"/>
          <w:b/>
          <w:color w:val="000000" w:themeColor="text1"/>
          <w:sz w:val="20"/>
          <w:szCs w:val="20"/>
        </w:rPr>
        <w:t>Project/ Initiative:</w:t>
      </w:r>
    </w:p>
    <w:p w:rsidRPr="00CD27D9" w:rsidR="007E1218" w:rsidP="007E1218" w:rsidRDefault="007E1218" w14:paraId="7CEF2D74" w14:textId="77777777">
      <w:pPr>
        <w:pStyle w:val="ListParagraph"/>
        <w:numPr>
          <w:ilvl w:val="0"/>
          <w:numId w:val="8"/>
        </w:numPr>
        <w:spacing w:after="0" w:line="259" w:lineRule="auto"/>
        <w:jc w:val="both"/>
        <w:rPr>
          <w:rFonts w:cstheme="minorHAnsi"/>
          <w:b/>
          <w:color w:val="000000" w:themeColor="text1"/>
          <w:sz w:val="20"/>
          <w:szCs w:val="20"/>
        </w:rPr>
      </w:pPr>
      <w:r w:rsidRPr="007743F0">
        <w:rPr>
          <w:rFonts w:cstheme="minorHAnsi"/>
          <w:bCs/>
          <w:color w:val="000000" w:themeColor="text1"/>
          <w:sz w:val="20"/>
          <w:szCs w:val="20"/>
        </w:rPr>
        <w:t xml:space="preserve">Daily, Monthly, Annual dashboard </w:t>
      </w:r>
      <w:r>
        <w:rPr>
          <w:rFonts w:cstheme="minorHAnsi"/>
          <w:bCs/>
          <w:color w:val="000000" w:themeColor="text1"/>
          <w:sz w:val="20"/>
          <w:szCs w:val="20"/>
        </w:rPr>
        <w:t>Retail Assets (Personal Loans, Auto Loans, Insurance, Collections, Credit Cards)</w:t>
      </w:r>
    </w:p>
    <w:p w:rsidRPr="007743F0" w:rsidR="007E1218" w:rsidP="007E1218" w:rsidRDefault="007E1218" w14:paraId="7EAFAB01" w14:textId="77777777">
      <w:pPr>
        <w:spacing w:after="0"/>
        <w:jc w:val="both"/>
        <w:rPr>
          <w:rFonts w:cstheme="minorHAnsi"/>
          <w:b/>
          <w:color w:val="000000" w:themeColor="text1"/>
          <w:sz w:val="20"/>
          <w:szCs w:val="20"/>
        </w:rPr>
      </w:pPr>
      <w:r w:rsidRPr="007743F0">
        <w:rPr>
          <w:rFonts w:cstheme="minorHAnsi"/>
          <w:b/>
          <w:color w:val="000000" w:themeColor="text1"/>
          <w:sz w:val="20"/>
          <w:szCs w:val="20"/>
        </w:rPr>
        <w:t>Responsibilities:</w:t>
      </w:r>
    </w:p>
    <w:p w:rsidR="007E1218" w:rsidP="007E1218" w:rsidRDefault="007E1218" w14:paraId="34404CE9" w14:textId="77777777">
      <w:pPr>
        <w:pStyle w:val="ListParagraph"/>
        <w:numPr>
          <w:ilvl w:val="0"/>
          <w:numId w:val="9"/>
        </w:numPr>
        <w:spacing w:after="200" w:line="240" w:lineRule="auto"/>
        <w:ind w:left="720"/>
        <w:jc w:val="both"/>
        <w:rPr>
          <w:rFonts w:cstheme="minorHAnsi"/>
          <w:bCs/>
          <w:color w:val="000000" w:themeColor="text1"/>
          <w:sz w:val="20"/>
          <w:szCs w:val="20"/>
        </w:rPr>
      </w:pPr>
      <w:r w:rsidRPr="00863366">
        <w:rPr>
          <w:rFonts w:cstheme="minorHAnsi"/>
          <w:bCs/>
          <w:color w:val="000000" w:themeColor="text1"/>
          <w:sz w:val="20"/>
          <w:szCs w:val="20"/>
        </w:rPr>
        <w:t>Working collaboratively with cross functional teams to understand the business requirements and create road map and track the strategical plan</w:t>
      </w:r>
    </w:p>
    <w:p w:rsidR="007E1218" w:rsidP="007E1218" w:rsidRDefault="007E1218" w14:paraId="21D350C0"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Preparation and managing SOPs, process document in centralized storage</w:t>
      </w:r>
    </w:p>
    <w:p w:rsidR="007E1218" w:rsidP="007E1218" w:rsidRDefault="007E1218" w14:paraId="42CDA1E1"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Coordinate and initiate the governance, Daily, monthly events calls, workshop ensuring all the accountable and responsible stakeholders</w:t>
      </w:r>
    </w:p>
    <w:p w:rsidR="007E1218" w:rsidP="007E1218" w:rsidRDefault="007E1218" w14:paraId="65C7FD31"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Data extraction from various source system and perform data transformation and prepare the reports using office MS Excel, PPT</w:t>
      </w:r>
    </w:p>
    <w:p w:rsidR="007E1218" w:rsidP="007E1218" w:rsidRDefault="007E1218" w14:paraId="44493371"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Gap analysis and variance reporting and actionable insights on the margin lending, Collection Overdue reports, Verification reports</w:t>
      </w:r>
    </w:p>
    <w:p w:rsidR="007E1218" w:rsidP="007E1218" w:rsidRDefault="007E1218" w14:paraId="47474C71"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Assess and identify the risk Financial, 3</w:t>
      </w:r>
      <w:r w:rsidRPr="00C77CBA">
        <w:rPr>
          <w:rFonts w:cstheme="minorHAnsi"/>
          <w:bCs/>
          <w:color w:val="000000" w:themeColor="text1"/>
          <w:sz w:val="20"/>
          <w:szCs w:val="20"/>
          <w:vertAlign w:val="superscript"/>
        </w:rPr>
        <w:t>rd</w:t>
      </w:r>
      <w:r>
        <w:rPr>
          <w:rFonts w:cstheme="minorHAnsi"/>
          <w:bCs/>
          <w:color w:val="000000" w:themeColor="text1"/>
          <w:sz w:val="20"/>
          <w:szCs w:val="20"/>
        </w:rPr>
        <w:t xml:space="preserve"> part verification reports</w:t>
      </w:r>
    </w:p>
    <w:p w:rsidR="007E1218" w:rsidP="007E1218" w:rsidRDefault="007E1218" w14:paraId="154C7574"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Managing 3</w:t>
      </w:r>
      <w:r w:rsidRPr="002561E1">
        <w:rPr>
          <w:rFonts w:cstheme="minorHAnsi"/>
          <w:bCs/>
          <w:color w:val="000000" w:themeColor="text1"/>
          <w:sz w:val="20"/>
          <w:szCs w:val="20"/>
          <w:vertAlign w:val="superscript"/>
        </w:rPr>
        <w:t>rd</w:t>
      </w:r>
      <w:r>
        <w:rPr>
          <w:rFonts w:cstheme="minorHAnsi"/>
          <w:bCs/>
          <w:color w:val="000000" w:themeColor="text1"/>
          <w:sz w:val="20"/>
          <w:szCs w:val="20"/>
        </w:rPr>
        <w:t xml:space="preserve"> party vendor contracts New and existing, payments, risk &amp; issues</w:t>
      </w:r>
    </w:p>
    <w:p w:rsidRPr="00393819" w:rsidR="007E1218" w:rsidP="007E1218" w:rsidRDefault="007E1218" w14:paraId="314293EC" w14:textId="77777777">
      <w:pPr>
        <w:spacing w:after="200" w:line="240" w:lineRule="auto"/>
        <w:jc w:val="both"/>
        <w:rPr>
          <w:rFonts w:cstheme="minorHAnsi"/>
          <w:bCs/>
          <w:color w:val="000000" w:themeColor="text1"/>
          <w:sz w:val="20"/>
          <w:szCs w:val="20"/>
        </w:rPr>
      </w:pPr>
      <w:r w:rsidRPr="00CF0B17">
        <w:rPr>
          <w:rFonts w:cstheme="minorHAnsi"/>
          <w:b/>
          <w:color w:val="000000" w:themeColor="text1"/>
          <w:sz w:val="20"/>
          <w:szCs w:val="20"/>
        </w:rPr>
        <w:t>Tech Stack:</w:t>
      </w:r>
      <w:r>
        <w:rPr>
          <w:rFonts w:cstheme="minorHAnsi"/>
          <w:bCs/>
          <w:color w:val="000000" w:themeColor="text1"/>
          <w:sz w:val="20"/>
          <w:szCs w:val="20"/>
        </w:rPr>
        <w:t xml:space="preserve"> MS office Excel, PPT, Word, Finacle</w:t>
      </w:r>
    </w:p>
    <w:p w:rsidR="007E1218" w:rsidP="007E1218" w:rsidRDefault="007E1218" w14:paraId="623181B9" w14:textId="10041ACF">
      <w:pPr>
        <w:spacing w:after="0" w:line="240" w:lineRule="auto"/>
        <w:jc w:val="both"/>
        <w:rPr>
          <w:rFonts w:cstheme="minorHAnsi"/>
          <w:b/>
          <w:color w:val="000000" w:themeColor="text1"/>
          <w:sz w:val="20"/>
          <w:szCs w:val="20"/>
        </w:rPr>
      </w:pPr>
      <w:r>
        <w:rPr>
          <w:rFonts w:cstheme="minorHAnsi"/>
          <w:b/>
          <w:color w:val="000000" w:themeColor="text1"/>
          <w:sz w:val="20"/>
          <w:szCs w:val="20"/>
        </w:rPr>
        <w:t>Client: HSBC Bank, Full time</w:t>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 xml:space="preserve">          </w:t>
      </w:r>
      <w:r w:rsidR="00FC416F">
        <w:rPr>
          <w:rFonts w:cstheme="minorHAnsi"/>
          <w:b/>
          <w:color w:val="000000" w:themeColor="text1"/>
          <w:sz w:val="20"/>
          <w:szCs w:val="20"/>
        </w:rPr>
        <w:t xml:space="preserve">      </w:t>
      </w:r>
      <w:r>
        <w:rPr>
          <w:rFonts w:cstheme="minorHAnsi"/>
          <w:b/>
          <w:color w:val="000000" w:themeColor="text1"/>
          <w:sz w:val="20"/>
          <w:szCs w:val="20"/>
        </w:rPr>
        <w:t>Role: Relationship Manager</w:t>
      </w:r>
      <w:r>
        <w:rPr>
          <w:rFonts w:cstheme="minorHAnsi"/>
          <w:b/>
          <w:color w:val="000000" w:themeColor="text1"/>
          <w:sz w:val="20"/>
          <w:szCs w:val="20"/>
        </w:rPr>
        <w:tab/>
      </w:r>
    </w:p>
    <w:p w:rsidR="007E1218" w:rsidP="007E1218" w:rsidRDefault="007E1218" w14:paraId="204A90DE" w14:textId="4031065B">
      <w:pPr>
        <w:spacing w:after="0" w:line="240" w:lineRule="auto"/>
        <w:jc w:val="both"/>
        <w:rPr>
          <w:rFonts w:cstheme="minorHAnsi"/>
          <w:b/>
          <w:color w:val="000000" w:themeColor="text1"/>
          <w:sz w:val="20"/>
          <w:szCs w:val="20"/>
        </w:rPr>
      </w:pPr>
      <w:r w:rsidRPr="00863366">
        <w:rPr>
          <w:rFonts w:cstheme="minorHAnsi"/>
          <w:b/>
          <w:noProof/>
          <w:kern w:val="0"/>
          <w:sz w:val="20"/>
          <w:szCs w:val="20"/>
          <w:lang w:eastAsia="de-DE"/>
        </w:rPr>
        <mc:AlternateContent>
          <mc:Choice Requires="wps">
            <w:drawing>
              <wp:anchor distT="0" distB="0" distL="114300" distR="114300" simplePos="0" relativeHeight="251664384" behindDoc="0" locked="0" layoutInCell="1" allowOverlap="1" wp14:anchorId="4B5789CF" wp14:editId="784E9C64">
                <wp:simplePos x="0" y="0"/>
                <wp:positionH relativeFrom="column">
                  <wp:posOffset>0</wp:posOffset>
                </wp:positionH>
                <wp:positionV relativeFrom="paragraph">
                  <wp:posOffset>181927</wp:posOffset>
                </wp:positionV>
                <wp:extent cx="6062345" cy="9525"/>
                <wp:effectExtent l="0" t="0" r="33655" b="28575"/>
                <wp:wrapNone/>
                <wp:docPr id="1822067382" name="Straight Connector 1"/>
                <wp:cNvGraphicFramePr/>
                <a:graphic xmlns:a="http://schemas.openxmlformats.org/drawingml/2006/main">
                  <a:graphicData uri="http://schemas.microsoft.com/office/word/2010/wordprocessingShape">
                    <wps:wsp>
                      <wps:cNvCnPr/>
                      <wps:spPr>
                        <a:xfrm>
                          <a:off x="0" y="0"/>
                          <a:ext cx="606234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07429E4F">
              <v:line id="Straight Connector 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14.3pt" to="477.35pt,15.05pt" w14:anchorId="71971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wsnwEAAIsDAAAOAAAAZHJzL2Uyb0RvYy54bWysU8tu2zAQvBfIPxC8x5LV2mgFyzkkSC9F&#10;G7TpBzDU0iJKcgmSteS/75K25aAtcghyWfExs7szXG1uJmvYHkLU6Dq+XNScgZPYa7fr+M/H++uP&#10;nMUkXC8MOuj4ASK/2V6924y+hQYHND0ERklcbEff8SEl31ZVlANYERfowdGlwmBFom3YVX0QI2W3&#10;pmrqel2NGHofUEKMdHp3vOTbkl8pkOmbUhESMx2n3lKJocSnHKvtRrS7IPyg5akN8YourNCOis6p&#10;7kQS7HfQ/6SyWgaMqNJCoq1QKS2haCA1y/ovNT8G4aFoIXOin22Kb5dWft3fuodANow+ttE/hKxi&#10;UsHmL/XHpmLWYTYLpsQkHa7rdfP+w4ozSXefVs0qe1lduD7E9BnQsrzouNEuSxGt2H+J6Qg9Q4h3&#10;qV5W6WAgg437Dorpnuo1hV0GA25NYHtBT9r/Wp7KFmSmKG3MTKpfJp2wmQZlWGbi8mXijC4V0aWZ&#10;aLXD8D9yms6tqiP+rPqoNct+wv5Q3qLYQS9eDD1NZx6p5/tCv/xD2z8AAAD//wMAUEsDBBQABgAI&#10;AAAAIQDsR0lM2wAAAAYBAAAPAAAAZHJzL2Rvd25yZXYueG1sTI/BTsMwEETvSPyDtUhcELXbQtOm&#10;2VQRUj+AtgeObrzEUeN1iN00/D3mBMfRjGbeFLvJdWKkIbSeEeYzBYK49qblBuF03D+vQYSo2ejO&#10;MyF8U4BdeX9X6Nz4G7/TeIiNSCUcco1gY+xzKUNtyekw8z1x8j794HRMcmikGfQtlbtOLpRaSadb&#10;TgtW9/Rmqb4crg7h+JGRsU9dNeqvynCzvLT7TCE+PkzVFkSkKf6F4Rc/oUOZmM7+yiaIDiEdiQiL&#10;9QpEcjevLxmIM8JSzUGWhfyPX/4AAAD//wMAUEsBAi0AFAAGAAgAAAAhALaDOJL+AAAA4QEAABMA&#10;AAAAAAAAAAAAAAAAAAAAAFtDb250ZW50X1R5cGVzXS54bWxQSwECLQAUAAYACAAAACEAOP0h/9YA&#10;AACUAQAACwAAAAAAAAAAAAAAAAAvAQAAX3JlbHMvLnJlbHNQSwECLQAUAAYACAAAACEAp26cLJ8B&#10;AACLAwAADgAAAAAAAAAAAAAAAAAuAgAAZHJzL2Uyb0RvYy54bWxQSwECLQAUAAYACAAAACEA7EdJ&#10;TNsAAAAGAQAADwAAAAAAAAAAAAAAAAD5AwAAZHJzL2Rvd25yZXYueG1sUEsFBgAAAAAEAAQA8wAA&#10;AAEFAAAAAA==&#10;">
                <v:stroke joinstyle="miter"/>
              </v:line>
            </w:pict>
          </mc:Fallback>
        </mc:AlternateContent>
      </w:r>
      <w:r w:rsidRPr="00863366">
        <w:rPr>
          <w:rFonts w:cstheme="minorHAnsi"/>
          <w:b/>
          <w:color w:val="000000" w:themeColor="text1"/>
          <w:sz w:val="20"/>
          <w:szCs w:val="20"/>
        </w:rPr>
        <w:t xml:space="preserve">Project – </w:t>
      </w:r>
      <w:r>
        <w:rPr>
          <w:rFonts w:cstheme="minorHAnsi"/>
          <w:b/>
          <w:color w:val="000000" w:themeColor="text1"/>
          <w:sz w:val="20"/>
          <w:szCs w:val="20"/>
        </w:rPr>
        <w:t xml:space="preserve">Retail and Commercial Banking products </w:t>
      </w:r>
      <w:r>
        <w:rPr>
          <w:rFonts w:cstheme="minorHAnsi"/>
          <w:b/>
          <w:color w:val="000000" w:themeColor="text1"/>
          <w:sz w:val="20"/>
          <w:szCs w:val="20"/>
        </w:rPr>
        <w:tab/>
      </w:r>
      <w:r>
        <w:rPr>
          <w:rFonts w:cstheme="minorHAnsi"/>
          <w:b/>
          <w:color w:val="000000" w:themeColor="text1"/>
          <w:sz w:val="20"/>
          <w:szCs w:val="20"/>
        </w:rPr>
        <w:tab/>
      </w:r>
      <w:r>
        <w:rPr>
          <w:rFonts w:cstheme="minorHAnsi"/>
          <w:b/>
          <w:color w:val="000000" w:themeColor="text1"/>
          <w:sz w:val="20"/>
          <w:szCs w:val="20"/>
        </w:rPr>
        <w:tab/>
      </w:r>
      <w:r w:rsidR="00FC416F">
        <w:rPr>
          <w:rFonts w:cstheme="minorHAnsi"/>
          <w:b/>
          <w:color w:val="000000" w:themeColor="text1"/>
          <w:sz w:val="20"/>
          <w:szCs w:val="20"/>
        </w:rPr>
        <w:t>Pe</w:t>
      </w:r>
      <w:r>
        <w:rPr>
          <w:rFonts w:cstheme="minorHAnsi"/>
          <w:b/>
          <w:color w:val="000000" w:themeColor="text1"/>
          <w:sz w:val="20"/>
          <w:szCs w:val="20"/>
        </w:rPr>
        <w:t xml:space="preserve">riod: </w:t>
      </w:r>
      <w:r w:rsidRPr="00863366">
        <w:rPr>
          <w:rFonts w:cstheme="minorHAnsi"/>
          <w:b/>
          <w:color w:val="000000" w:themeColor="text1"/>
          <w:sz w:val="20"/>
          <w:szCs w:val="20"/>
        </w:rPr>
        <w:t>Dec 2003 to Oct 2007</w:t>
      </w:r>
    </w:p>
    <w:p w:rsidR="007E1218" w:rsidP="007E1218" w:rsidRDefault="007E1218" w14:paraId="67A45562" w14:textId="77777777">
      <w:pPr>
        <w:spacing w:after="0" w:line="240" w:lineRule="auto"/>
        <w:jc w:val="both"/>
        <w:rPr>
          <w:rFonts w:cstheme="minorHAnsi"/>
          <w:b/>
          <w:color w:val="000000" w:themeColor="text1"/>
          <w:sz w:val="20"/>
          <w:szCs w:val="20"/>
        </w:rPr>
      </w:pPr>
    </w:p>
    <w:p w:rsidR="007E1218" w:rsidP="007E1218" w:rsidRDefault="007E1218" w14:paraId="266C8E68" w14:textId="77777777">
      <w:pPr>
        <w:spacing w:after="0"/>
        <w:jc w:val="both"/>
        <w:rPr>
          <w:rFonts w:cstheme="minorHAnsi"/>
          <w:b/>
          <w:color w:val="000000" w:themeColor="text1"/>
          <w:sz w:val="20"/>
          <w:szCs w:val="20"/>
        </w:rPr>
      </w:pPr>
      <w:r>
        <w:rPr>
          <w:rFonts w:cstheme="minorHAnsi"/>
          <w:b/>
          <w:color w:val="000000" w:themeColor="text1"/>
          <w:sz w:val="20"/>
          <w:szCs w:val="20"/>
        </w:rPr>
        <w:t>Project/ Initiative:</w:t>
      </w:r>
    </w:p>
    <w:p w:rsidRPr="00CD27D9" w:rsidR="007E1218" w:rsidP="007E1218" w:rsidRDefault="007E1218" w14:paraId="2DA004A6" w14:textId="77777777">
      <w:pPr>
        <w:pStyle w:val="ListParagraph"/>
        <w:numPr>
          <w:ilvl w:val="0"/>
          <w:numId w:val="8"/>
        </w:numPr>
        <w:spacing w:after="0" w:line="259" w:lineRule="auto"/>
        <w:jc w:val="both"/>
        <w:rPr>
          <w:rFonts w:cstheme="minorHAnsi"/>
          <w:b/>
          <w:color w:val="000000" w:themeColor="text1"/>
          <w:sz w:val="20"/>
          <w:szCs w:val="20"/>
        </w:rPr>
      </w:pPr>
      <w:r w:rsidRPr="007743F0">
        <w:rPr>
          <w:rFonts w:cstheme="minorHAnsi"/>
          <w:bCs/>
          <w:color w:val="000000" w:themeColor="text1"/>
          <w:sz w:val="20"/>
          <w:szCs w:val="20"/>
        </w:rPr>
        <w:t xml:space="preserve">Daily, Monthly, Annual dashboard for Equities and Mutual funds, Lending for </w:t>
      </w:r>
      <w:r>
        <w:rPr>
          <w:rFonts w:cstheme="minorHAnsi"/>
          <w:bCs/>
          <w:color w:val="000000" w:themeColor="text1"/>
          <w:sz w:val="20"/>
          <w:szCs w:val="20"/>
        </w:rPr>
        <w:t>Retail Assets (Personal Loans, Mortgage, Auto Loans, Insurance, Collections, Credit Cards)</w:t>
      </w:r>
    </w:p>
    <w:p w:rsidRPr="007743F0" w:rsidR="007E1218" w:rsidP="007E1218" w:rsidRDefault="007E1218" w14:paraId="6EDF181D" w14:textId="77777777">
      <w:pPr>
        <w:spacing w:after="0"/>
        <w:jc w:val="both"/>
        <w:rPr>
          <w:rFonts w:cstheme="minorHAnsi"/>
          <w:b/>
          <w:color w:val="000000" w:themeColor="text1"/>
          <w:sz w:val="20"/>
          <w:szCs w:val="20"/>
        </w:rPr>
      </w:pPr>
      <w:r w:rsidRPr="007743F0">
        <w:rPr>
          <w:rFonts w:cstheme="minorHAnsi"/>
          <w:b/>
          <w:color w:val="000000" w:themeColor="text1"/>
          <w:sz w:val="20"/>
          <w:szCs w:val="20"/>
        </w:rPr>
        <w:t>Responsibilities:</w:t>
      </w:r>
    </w:p>
    <w:p w:rsidR="007E1218" w:rsidP="007E1218" w:rsidRDefault="007E1218" w14:paraId="7FACF922" w14:textId="77777777">
      <w:pPr>
        <w:pStyle w:val="ListParagraph"/>
        <w:numPr>
          <w:ilvl w:val="0"/>
          <w:numId w:val="9"/>
        </w:numPr>
        <w:spacing w:after="200" w:line="240" w:lineRule="auto"/>
        <w:ind w:left="720"/>
        <w:jc w:val="both"/>
        <w:rPr>
          <w:rFonts w:cstheme="minorHAnsi"/>
          <w:bCs/>
          <w:color w:val="000000" w:themeColor="text1"/>
          <w:sz w:val="20"/>
          <w:szCs w:val="20"/>
        </w:rPr>
      </w:pPr>
      <w:r w:rsidRPr="00863366">
        <w:rPr>
          <w:rFonts w:cstheme="minorHAnsi"/>
          <w:bCs/>
          <w:color w:val="000000" w:themeColor="text1"/>
          <w:sz w:val="20"/>
          <w:szCs w:val="20"/>
        </w:rPr>
        <w:t>Working collaboratively with cross functional teams to understand the business requirements and create road map and track the strategical plan</w:t>
      </w:r>
    </w:p>
    <w:p w:rsidR="007E1218" w:rsidP="007E1218" w:rsidRDefault="007E1218" w14:paraId="29DE7D12"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Preparation and managing SOPs, process document in centralized storage</w:t>
      </w:r>
    </w:p>
    <w:p w:rsidR="007E1218" w:rsidP="007E1218" w:rsidRDefault="007E1218" w14:paraId="5770EEC9"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Manage and track all the projects new, existing, Budgets, plan, variances plan vs target</w:t>
      </w:r>
    </w:p>
    <w:p w:rsidR="007E1218" w:rsidP="007E1218" w:rsidRDefault="007E1218" w14:paraId="2285674B"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Coordinate and initiate the governance, Daily, monthly events calls, workshop ensuring all the accountable and responsible stakeholders</w:t>
      </w:r>
    </w:p>
    <w:p w:rsidR="007E1218" w:rsidP="007E1218" w:rsidRDefault="007E1218" w14:paraId="72D86CA7"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Data extraction from various source system and perform data transformation and prepare the reports using office MS Excel, PPT (lookups, functions, pivot, graphs)</w:t>
      </w:r>
    </w:p>
    <w:p w:rsidR="007E1218" w:rsidP="007E1218" w:rsidRDefault="007E1218" w14:paraId="73CD3CA6"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Gap analysis and variance reporting and actionable insights on the margin lending, Collection Overdue reports, Verification reports</w:t>
      </w:r>
    </w:p>
    <w:p w:rsidR="007E1218" w:rsidP="007E1218" w:rsidRDefault="007E1218" w14:paraId="239CA16B"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Working on Loan origination</w:t>
      </w:r>
    </w:p>
    <w:p w:rsidR="007E1218" w:rsidP="007E1218" w:rsidRDefault="007E1218" w14:paraId="4AE95C1D" w14:textId="77777777">
      <w:pPr>
        <w:pStyle w:val="ListParagraph"/>
        <w:numPr>
          <w:ilvl w:val="0"/>
          <w:numId w:val="9"/>
        </w:numPr>
        <w:spacing w:after="200" w:line="240" w:lineRule="auto"/>
        <w:ind w:left="720"/>
        <w:jc w:val="both"/>
        <w:rPr>
          <w:rFonts w:cstheme="minorHAnsi"/>
          <w:bCs/>
          <w:color w:val="000000" w:themeColor="text1"/>
          <w:sz w:val="20"/>
          <w:szCs w:val="20"/>
        </w:rPr>
      </w:pPr>
      <w:r>
        <w:rPr>
          <w:rFonts w:cstheme="minorHAnsi"/>
          <w:bCs/>
          <w:color w:val="000000" w:themeColor="text1"/>
          <w:sz w:val="20"/>
          <w:szCs w:val="20"/>
        </w:rPr>
        <w:t>Managing 3</w:t>
      </w:r>
      <w:r w:rsidRPr="002561E1">
        <w:rPr>
          <w:rFonts w:cstheme="minorHAnsi"/>
          <w:bCs/>
          <w:color w:val="000000" w:themeColor="text1"/>
          <w:sz w:val="20"/>
          <w:szCs w:val="20"/>
          <w:vertAlign w:val="superscript"/>
        </w:rPr>
        <w:t>rd</w:t>
      </w:r>
      <w:r>
        <w:rPr>
          <w:rFonts w:cstheme="minorHAnsi"/>
          <w:bCs/>
          <w:color w:val="000000" w:themeColor="text1"/>
          <w:sz w:val="20"/>
          <w:szCs w:val="20"/>
        </w:rPr>
        <w:t xml:space="preserve"> party vendor contracts New and existing, payments, risk &amp; issues</w:t>
      </w:r>
    </w:p>
    <w:p w:rsidRPr="00393819" w:rsidR="007E1218" w:rsidP="007E1218" w:rsidRDefault="007E1218" w14:paraId="757FA0FE" w14:textId="77777777">
      <w:pPr>
        <w:spacing w:after="200" w:line="240" w:lineRule="auto"/>
        <w:jc w:val="both"/>
        <w:rPr>
          <w:rFonts w:cstheme="minorHAnsi"/>
          <w:bCs/>
          <w:color w:val="000000" w:themeColor="text1"/>
          <w:sz w:val="20"/>
          <w:szCs w:val="20"/>
        </w:rPr>
      </w:pPr>
      <w:r w:rsidRPr="00CF0B17">
        <w:rPr>
          <w:rFonts w:cstheme="minorHAnsi"/>
          <w:b/>
          <w:color w:val="000000" w:themeColor="text1"/>
          <w:sz w:val="20"/>
          <w:szCs w:val="20"/>
        </w:rPr>
        <w:t>Tech Stack:</w:t>
      </w:r>
      <w:r>
        <w:rPr>
          <w:rFonts w:cstheme="minorHAnsi"/>
          <w:bCs/>
          <w:color w:val="000000" w:themeColor="text1"/>
          <w:sz w:val="20"/>
          <w:szCs w:val="20"/>
        </w:rPr>
        <w:t xml:space="preserve"> MS office Excel, PPT, Word, CRM, HSBC Loan IQ, HSBC HUB (main frames), Lotus notes</w:t>
      </w:r>
    </w:p>
    <w:p w:rsidR="007E1218" w:rsidP="00467AE1" w:rsidRDefault="007E1218" w14:paraId="4902429C" w14:textId="77777777">
      <w:pPr>
        <w:pStyle w:val="NoSpacing"/>
        <w:jc w:val="both"/>
        <w:rPr>
          <w:rFonts w:ascii="Calibri" w:hAnsi="Calibri" w:cs="Calibri"/>
          <w:b/>
          <w:lang w:eastAsia="de-DE"/>
        </w:rPr>
      </w:pPr>
    </w:p>
    <w:p w:rsidRPr="00467AE1" w:rsidR="00467AE1" w:rsidP="00467AE1" w:rsidRDefault="00467AE1" w14:paraId="4542777F" w14:textId="63518258">
      <w:pPr>
        <w:pStyle w:val="NoSpacing"/>
        <w:jc w:val="both"/>
        <w:rPr>
          <w:rFonts w:ascii="Calibri" w:hAnsi="Calibri" w:cs="Calibri"/>
          <w:b/>
          <w:lang w:eastAsia="de-DE"/>
        </w:rPr>
      </w:pPr>
      <w:r w:rsidRPr="00467AE1">
        <w:rPr>
          <w:rFonts w:ascii="Calibri" w:hAnsi="Calibri" w:cs="Calibri"/>
          <w:b/>
          <w:lang w:eastAsia="de-DE"/>
        </w:rPr>
        <w:t>Education:</w:t>
      </w:r>
    </w:p>
    <w:p w:rsidRPr="00467AE1" w:rsidR="00467AE1" w:rsidP="00467AE1" w:rsidRDefault="00467AE1" w14:paraId="21EF1483" w14:textId="77777777">
      <w:pPr>
        <w:pStyle w:val="NoSpacing"/>
        <w:numPr>
          <w:ilvl w:val="0"/>
          <w:numId w:val="10"/>
        </w:numPr>
        <w:jc w:val="both"/>
        <w:rPr>
          <w:rFonts w:ascii="Calibri" w:hAnsi="Calibri" w:cs="Calibri" w:eastAsiaTheme="majorEastAsia"/>
          <w:b/>
          <w:lang w:val="en-US"/>
        </w:rPr>
      </w:pPr>
      <w:r w:rsidRPr="00467AE1">
        <w:rPr>
          <w:rFonts w:ascii="Calibri" w:hAnsi="Calibri" w:cs="Calibri" w:eastAsiaTheme="majorEastAsia"/>
          <w:b/>
          <w:lang w:val="en-US"/>
        </w:rPr>
        <w:t>Academic</w:t>
      </w:r>
    </w:p>
    <w:p w:rsidRPr="00467AE1" w:rsidR="00467AE1" w:rsidP="00467AE1" w:rsidRDefault="00467AE1" w14:paraId="6BF2A31B" w14:textId="77777777">
      <w:pPr>
        <w:pStyle w:val="NoSpacing"/>
        <w:jc w:val="both"/>
        <w:rPr>
          <w:rFonts w:ascii="Calibri" w:hAnsi="Calibri" w:cs="Calibri"/>
          <w:bCs/>
          <w:lang w:eastAsia="de-DE"/>
        </w:rPr>
      </w:pPr>
      <w:r w:rsidRPr="00467AE1">
        <w:rPr>
          <w:rFonts w:ascii="Calibri" w:hAnsi="Calibri" w:cs="Calibri"/>
          <w:bCs/>
          <w:lang w:eastAsia="de-DE"/>
        </w:rPr>
        <w:t>BBM, Nagarjuna University - 1999</w:t>
      </w:r>
    </w:p>
    <w:p w:rsidRPr="00467AE1" w:rsidR="00467AE1" w:rsidP="00467AE1" w:rsidRDefault="00467AE1" w14:paraId="56682184" w14:textId="77777777">
      <w:pPr>
        <w:pStyle w:val="NoSpacing"/>
        <w:jc w:val="both"/>
        <w:rPr>
          <w:rFonts w:ascii="Calibri" w:hAnsi="Calibri" w:cs="Calibri"/>
          <w:bCs/>
          <w:caps/>
          <w:noProof/>
          <w:spacing w:val="20"/>
          <w:lang w:val="en-US"/>
        </w:rPr>
      </w:pPr>
      <w:r w:rsidRPr="00467AE1">
        <w:rPr>
          <w:rFonts w:ascii="Calibri" w:hAnsi="Calibri" w:cs="Calibri"/>
          <w:bCs/>
          <w:lang w:eastAsia="de-DE"/>
        </w:rPr>
        <w:t>MBA, Bangalore Univeristy, 2001</w:t>
      </w:r>
    </w:p>
    <w:p w:rsidRPr="00467AE1" w:rsidR="00467AE1" w:rsidP="00467AE1" w:rsidRDefault="00467AE1" w14:paraId="73DAB591" w14:textId="77777777">
      <w:pPr>
        <w:pStyle w:val="Heading1"/>
        <w:numPr>
          <w:ilvl w:val="0"/>
          <w:numId w:val="10"/>
        </w:numPr>
        <w:jc w:val="both"/>
        <w:rPr>
          <w:rFonts w:ascii="Calibri" w:hAnsi="Calibri" w:cs="Calibri"/>
          <w:b/>
          <w:color w:val="auto"/>
          <w:sz w:val="20"/>
          <w:szCs w:val="20"/>
        </w:rPr>
      </w:pPr>
      <w:r w:rsidRPr="00467AE1">
        <w:rPr>
          <w:rFonts w:ascii="Calibri" w:hAnsi="Calibri" w:cs="Calibri"/>
          <w:b/>
          <w:color w:val="auto"/>
          <w:sz w:val="20"/>
          <w:szCs w:val="20"/>
        </w:rPr>
        <w:t>Other Certifications</w:t>
      </w:r>
    </w:p>
    <w:p w:rsidRPr="00467AE1" w:rsidR="00467AE1" w:rsidP="008C56B3" w:rsidRDefault="00467AE1" w14:paraId="402366C3" w14:textId="54350C12">
      <w:pPr>
        <w:pStyle w:val="Footer"/>
        <w:tabs>
          <w:tab w:val="clear" w:pos="1710"/>
          <w:tab w:val="clear" w:pos="4680"/>
          <w:tab w:val="clear" w:pos="9360"/>
          <w:tab w:val="center" w:pos="4844"/>
          <w:tab w:val="right" w:pos="9689"/>
        </w:tabs>
        <w:autoSpaceDE/>
        <w:jc w:val="both"/>
        <w:rPr>
          <w:rFonts w:ascii="Calibri" w:hAnsi="Calibri" w:cs="Calibri"/>
        </w:rPr>
      </w:pPr>
      <w:r w:rsidRPr="00467AE1">
        <w:rPr>
          <w:rFonts w:ascii="Calibri" w:hAnsi="Calibri" w:cs="Calibri"/>
        </w:rPr>
        <w:t xml:space="preserve">Certified Practitioner in </w:t>
      </w:r>
      <w:r w:rsidRPr="00467AE1">
        <w:rPr>
          <w:rFonts w:ascii="Calibri" w:hAnsi="Calibri" w:cs="Calibri"/>
          <w:b/>
          <w:bCs/>
        </w:rPr>
        <w:t>Design thinking</w:t>
      </w:r>
      <w:r w:rsidRPr="00467AE1">
        <w:rPr>
          <w:rFonts w:ascii="Calibri" w:hAnsi="Calibri" w:cs="Calibri"/>
        </w:rPr>
        <w:t xml:space="preserve"> by Luma Institute</w:t>
      </w:r>
    </w:p>
    <w:sectPr w:rsidRPr="00467AE1" w:rsidR="00467AE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3D"/>
    <w:multiLevelType w:val="hybridMultilevel"/>
    <w:tmpl w:val="617AE2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65650ED"/>
    <w:multiLevelType w:val="hybridMultilevel"/>
    <w:tmpl w:val="9398A9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15470348"/>
    <w:multiLevelType w:val="hybridMultilevel"/>
    <w:tmpl w:val="3502D8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3DE70277"/>
    <w:multiLevelType w:val="hybridMultilevel"/>
    <w:tmpl w:val="8F7E43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486F112B"/>
    <w:multiLevelType w:val="hybridMultilevel"/>
    <w:tmpl w:val="B0A647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487F6C15"/>
    <w:multiLevelType w:val="hybridMultilevel"/>
    <w:tmpl w:val="66D0A2F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6" w15:restartNumberingAfterBreak="0">
    <w:nsid w:val="4FAC3E64"/>
    <w:multiLevelType w:val="hybridMultilevel"/>
    <w:tmpl w:val="7624DA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534F4D44"/>
    <w:multiLevelType w:val="hybridMultilevel"/>
    <w:tmpl w:val="DAC8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6D7A33CC"/>
    <w:multiLevelType w:val="hybridMultilevel"/>
    <w:tmpl w:val="D9E49D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759A6668"/>
    <w:multiLevelType w:val="hybridMultilevel"/>
    <w:tmpl w:val="AB649E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794F2A15"/>
    <w:multiLevelType w:val="hybridMultilevel"/>
    <w:tmpl w:val="212ACB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35482725">
    <w:abstractNumId w:val="0"/>
  </w:num>
  <w:num w:numId="2" w16cid:durableId="1979456074">
    <w:abstractNumId w:val="4"/>
  </w:num>
  <w:num w:numId="3" w16cid:durableId="716586725">
    <w:abstractNumId w:val="2"/>
  </w:num>
  <w:num w:numId="4" w16cid:durableId="1676568849">
    <w:abstractNumId w:val="8"/>
  </w:num>
  <w:num w:numId="5" w16cid:durableId="972446764">
    <w:abstractNumId w:val="9"/>
  </w:num>
  <w:num w:numId="6" w16cid:durableId="488909263">
    <w:abstractNumId w:val="1"/>
  </w:num>
  <w:num w:numId="7" w16cid:durableId="1742679819">
    <w:abstractNumId w:val="7"/>
  </w:num>
  <w:num w:numId="8" w16cid:durableId="674386312">
    <w:abstractNumId w:val="3"/>
  </w:num>
  <w:num w:numId="9" w16cid:durableId="1208952627">
    <w:abstractNumId w:val="5"/>
  </w:num>
  <w:num w:numId="10" w16cid:durableId="629214968">
    <w:abstractNumId w:val="6"/>
  </w:num>
  <w:num w:numId="11" w16cid:durableId="131067299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E1"/>
    <w:rsid w:val="00005C1A"/>
    <w:rsid w:val="00027B68"/>
    <w:rsid w:val="000704CA"/>
    <w:rsid w:val="000B1A54"/>
    <w:rsid w:val="000C2BDE"/>
    <w:rsid w:val="000E2835"/>
    <w:rsid w:val="000E33BC"/>
    <w:rsid w:val="000F4CFA"/>
    <w:rsid w:val="00105F55"/>
    <w:rsid w:val="00123F64"/>
    <w:rsid w:val="001702E1"/>
    <w:rsid w:val="00172801"/>
    <w:rsid w:val="00172F03"/>
    <w:rsid w:val="00182DD7"/>
    <w:rsid w:val="001F6C5C"/>
    <w:rsid w:val="001F77DF"/>
    <w:rsid w:val="00217209"/>
    <w:rsid w:val="00230EB7"/>
    <w:rsid w:val="002921DC"/>
    <w:rsid w:val="002A0E31"/>
    <w:rsid w:val="002D6911"/>
    <w:rsid w:val="002F0ED7"/>
    <w:rsid w:val="002F332E"/>
    <w:rsid w:val="00303E6B"/>
    <w:rsid w:val="00321943"/>
    <w:rsid w:val="00366C31"/>
    <w:rsid w:val="0037362A"/>
    <w:rsid w:val="003B6107"/>
    <w:rsid w:val="003C65CE"/>
    <w:rsid w:val="004158B7"/>
    <w:rsid w:val="00416191"/>
    <w:rsid w:val="00416B73"/>
    <w:rsid w:val="00423E65"/>
    <w:rsid w:val="00436989"/>
    <w:rsid w:val="00457AD9"/>
    <w:rsid w:val="00467AE1"/>
    <w:rsid w:val="00480A59"/>
    <w:rsid w:val="00485934"/>
    <w:rsid w:val="004F209A"/>
    <w:rsid w:val="004F6DDD"/>
    <w:rsid w:val="00502124"/>
    <w:rsid w:val="00514A08"/>
    <w:rsid w:val="00527179"/>
    <w:rsid w:val="00550BDA"/>
    <w:rsid w:val="005526EF"/>
    <w:rsid w:val="005616F9"/>
    <w:rsid w:val="00591715"/>
    <w:rsid w:val="005962CD"/>
    <w:rsid w:val="005A4AEA"/>
    <w:rsid w:val="005D2F3D"/>
    <w:rsid w:val="00617BF8"/>
    <w:rsid w:val="00671E36"/>
    <w:rsid w:val="006779BD"/>
    <w:rsid w:val="006A6220"/>
    <w:rsid w:val="006A6571"/>
    <w:rsid w:val="006C40E3"/>
    <w:rsid w:val="006C6E7B"/>
    <w:rsid w:val="006E0E87"/>
    <w:rsid w:val="006F2A79"/>
    <w:rsid w:val="006F6D0E"/>
    <w:rsid w:val="00730ED1"/>
    <w:rsid w:val="0075093D"/>
    <w:rsid w:val="007713DE"/>
    <w:rsid w:val="00782034"/>
    <w:rsid w:val="00786F0B"/>
    <w:rsid w:val="007D6171"/>
    <w:rsid w:val="007E1218"/>
    <w:rsid w:val="00805608"/>
    <w:rsid w:val="00812289"/>
    <w:rsid w:val="00813087"/>
    <w:rsid w:val="00850036"/>
    <w:rsid w:val="00853031"/>
    <w:rsid w:val="008558BC"/>
    <w:rsid w:val="0086168B"/>
    <w:rsid w:val="008C56B3"/>
    <w:rsid w:val="008D71B2"/>
    <w:rsid w:val="008E7A57"/>
    <w:rsid w:val="008F2514"/>
    <w:rsid w:val="00901F80"/>
    <w:rsid w:val="009042DC"/>
    <w:rsid w:val="009219A0"/>
    <w:rsid w:val="009436F1"/>
    <w:rsid w:val="009458C5"/>
    <w:rsid w:val="0095792D"/>
    <w:rsid w:val="00965188"/>
    <w:rsid w:val="009652E2"/>
    <w:rsid w:val="00965A3E"/>
    <w:rsid w:val="009729DE"/>
    <w:rsid w:val="00973781"/>
    <w:rsid w:val="00996A23"/>
    <w:rsid w:val="009D2BEC"/>
    <w:rsid w:val="009D4FE8"/>
    <w:rsid w:val="009E6E49"/>
    <w:rsid w:val="00A0618E"/>
    <w:rsid w:val="00A34B3F"/>
    <w:rsid w:val="00A60C1D"/>
    <w:rsid w:val="00A7119C"/>
    <w:rsid w:val="00A87752"/>
    <w:rsid w:val="00A90197"/>
    <w:rsid w:val="00AA112E"/>
    <w:rsid w:val="00AA20ED"/>
    <w:rsid w:val="00AA3BFB"/>
    <w:rsid w:val="00AA5855"/>
    <w:rsid w:val="00AB3414"/>
    <w:rsid w:val="00AB47BA"/>
    <w:rsid w:val="00AC458D"/>
    <w:rsid w:val="00AE1DF4"/>
    <w:rsid w:val="00B00689"/>
    <w:rsid w:val="00B12BFD"/>
    <w:rsid w:val="00B6751A"/>
    <w:rsid w:val="00BD167D"/>
    <w:rsid w:val="00BD50B1"/>
    <w:rsid w:val="00C02736"/>
    <w:rsid w:val="00C048FE"/>
    <w:rsid w:val="00C21C79"/>
    <w:rsid w:val="00C457E8"/>
    <w:rsid w:val="00C56123"/>
    <w:rsid w:val="00CA11BE"/>
    <w:rsid w:val="00CA502A"/>
    <w:rsid w:val="00CD581E"/>
    <w:rsid w:val="00CD6FBC"/>
    <w:rsid w:val="00CE0AEF"/>
    <w:rsid w:val="00CF3196"/>
    <w:rsid w:val="00D0473E"/>
    <w:rsid w:val="00D270E9"/>
    <w:rsid w:val="00D33CD7"/>
    <w:rsid w:val="00D4350B"/>
    <w:rsid w:val="00D46DBE"/>
    <w:rsid w:val="00D773A1"/>
    <w:rsid w:val="00DA673B"/>
    <w:rsid w:val="00E02FA7"/>
    <w:rsid w:val="00E15B85"/>
    <w:rsid w:val="00E30B74"/>
    <w:rsid w:val="00E459B5"/>
    <w:rsid w:val="00E527EC"/>
    <w:rsid w:val="00E70A46"/>
    <w:rsid w:val="00EA0A22"/>
    <w:rsid w:val="00F10837"/>
    <w:rsid w:val="00F10CE7"/>
    <w:rsid w:val="00F22238"/>
    <w:rsid w:val="00F532C9"/>
    <w:rsid w:val="00F5514A"/>
    <w:rsid w:val="00F61790"/>
    <w:rsid w:val="00FB18D8"/>
    <w:rsid w:val="00FC416F"/>
    <w:rsid w:val="00FE1B2E"/>
    <w:rsid w:val="0584BF35"/>
    <w:rsid w:val="0B48E754"/>
    <w:rsid w:val="3907B229"/>
    <w:rsid w:val="3E50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354C"/>
  <w15:chartTrackingRefBased/>
  <w15:docId w15:val="{6206F8E5-1CFE-41FF-99F6-FB65DBBEB0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7AE1"/>
    <w:pPr>
      <w:spacing w:line="256" w:lineRule="auto"/>
    </w:pPr>
    <w:rPr>
      <w:sz w:val="22"/>
      <w:szCs w:val="22"/>
    </w:rPr>
  </w:style>
  <w:style w:type="paragraph" w:styleId="Heading1">
    <w:name w:val="heading 1"/>
    <w:basedOn w:val="Normal"/>
    <w:next w:val="Normal"/>
    <w:link w:val="Heading1Char"/>
    <w:uiPriority w:val="9"/>
    <w:qFormat/>
    <w:rsid w:val="00467A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A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A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7A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67A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67A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67A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67A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67A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7A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7A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7AE1"/>
    <w:rPr>
      <w:rFonts w:eastAsiaTheme="majorEastAsia" w:cstheme="majorBidi"/>
      <w:color w:val="272727" w:themeColor="text1" w:themeTint="D8"/>
    </w:rPr>
  </w:style>
  <w:style w:type="paragraph" w:styleId="Title">
    <w:name w:val="Title"/>
    <w:basedOn w:val="Normal"/>
    <w:next w:val="Normal"/>
    <w:link w:val="TitleChar"/>
    <w:uiPriority w:val="10"/>
    <w:qFormat/>
    <w:rsid w:val="00467A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7A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7A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7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AE1"/>
    <w:pPr>
      <w:spacing w:before="160"/>
      <w:jc w:val="center"/>
    </w:pPr>
    <w:rPr>
      <w:i/>
      <w:iCs/>
      <w:color w:val="404040" w:themeColor="text1" w:themeTint="BF"/>
    </w:rPr>
  </w:style>
  <w:style w:type="character" w:styleId="QuoteChar" w:customStyle="1">
    <w:name w:val="Quote Char"/>
    <w:basedOn w:val="DefaultParagraphFont"/>
    <w:link w:val="Quote"/>
    <w:uiPriority w:val="29"/>
    <w:rsid w:val="00467AE1"/>
    <w:rPr>
      <w:i/>
      <w:iCs/>
      <w:color w:val="404040" w:themeColor="text1" w:themeTint="BF"/>
    </w:rPr>
  </w:style>
  <w:style w:type="paragraph" w:styleId="ListParagraph">
    <w:name w:val="List Paragraph"/>
    <w:aliases w:val="lp1,Bullet List,FooterText,numbered,List Paragraph1,Paragraphe de liste1,Bulletr List Paragraph,列出段落,列出段落1,List Paragraph2,List Paragraph21,Listeafsnit1,Parágrafo da Lista1,Párrafo de lista1,リスト段落1,Bullet list,List Paragraph11,Step"/>
    <w:basedOn w:val="Normal"/>
    <w:link w:val="ListParagraphChar"/>
    <w:uiPriority w:val="34"/>
    <w:qFormat/>
    <w:rsid w:val="00467AE1"/>
    <w:pPr>
      <w:ind w:left="720"/>
      <w:contextualSpacing/>
    </w:pPr>
  </w:style>
  <w:style w:type="character" w:styleId="IntenseEmphasis">
    <w:name w:val="Intense Emphasis"/>
    <w:basedOn w:val="DefaultParagraphFont"/>
    <w:uiPriority w:val="21"/>
    <w:qFormat/>
    <w:rsid w:val="00467AE1"/>
    <w:rPr>
      <w:i/>
      <w:iCs/>
      <w:color w:val="0F4761" w:themeColor="accent1" w:themeShade="BF"/>
    </w:rPr>
  </w:style>
  <w:style w:type="paragraph" w:styleId="IntenseQuote">
    <w:name w:val="Intense Quote"/>
    <w:basedOn w:val="Normal"/>
    <w:next w:val="Normal"/>
    <w:link w:val="IntenseQuoteChar"/>
    <w:uiPriority w:val="30"/>
    <w:qFormat/>
    <w:rsid w:val="00467A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67AE1"/>
    <w:rPr>
      <w:i/>
      <w:iCs/>
      <w:color w:val="0F4761" w:themeColor="accent1" w:themeShade="BF"/>
    </w:rPr>
  </w:style>
  <w:style w:type="character" w:styleId="IntenseReference">
    <w:name w:val="Intense Reference"/>
    <w:basedOn w:val="DefaultParagraphFont"/>
    <w:uiPriority w:val="32"/>
    <w:qFormat/>
    <w:rsid w:val="00467AE1"/>
    <w:rPr>
      <w:b/>
      <w:bCs/>
      <w:smallCaps/>
      <w:color w:val="0F4761" w:themeColor="accent1" w:themeShade="BF"/>
      <w:spacing w:val="5"/>
    </w:rPr>
  </w:style>
  <w:style w:type="character" w:styleId="Hyperlink">
    <w:name w:val="Hyperlink"/>
    <w:basedOn w:val="DefaultParagraphFont"/>
    <w:uiPriority w:val="99"/>
    <w:semiHidden/>
    <w:unhideWhenUsed/>
    <w:rsid w:val="00467AE1"/>
    <w:rPr>
      <w:color w:val="467886" w:themeColor="hyperlink"/>
      <w:u w:val="single"/>
    </w:rPr>
  </w:style>
  <w:style w:type="paragraph" w:styleId="Footer">
    <w:name w:val="footer"/>
    <w:basedOn w:val="Normal"/>
    <w:link w:val="FooterChar"/>
    <w:uiPriority w:val="99"/>
    <w:unhideWhenUsed/>
    <w:rsid w:val="00467AE1"/>
    <w:pPr>
      <w:tabs>
        <w:tab w:val="left" w:pos="1710"/>
        <w:tab w:val="center" w:pos="4680"/>
        <w:tab w:val="right" w:pos="9360"/>
      </w:tabs>
      <w:autoSpaceDE w:val="0"/>
      <w:autoSpaceDN w:val="0"/>
      <w:snapToGrid w:val="0"/>
      <w:spacing w:after="0" w:line="240" w:lineRule="auto"/>
      <w:ind w:left="1710" w:hanging="1710"/>
    </w:pPr>
    <w:rPr>
      <w:rFonts w:ascii="Arial" w:hAnsi="Arial" w:eastAsia="Times New Roman" w:cs="Arial"/>
      <w:kern w:val="0"/>
      <w:sz w:val="20"/>
      <w:szCs w:val="20"/>
      <w:lang w:val="de-DE" w:eastAsia="de-DE"/>
      <w14:ligatures w14:val="none"/>
    </w:rPr>
  </w:style>
  <w:style w:type="character" w:styleId="FooterChar" w:customStyle="1">
    <w:name w:val="Footer Char"/>
    <w:basedOn w:val="DefaultParagraphFont"/>
    <w:link w:val="Footer"/>
    <w:uiPriority w:val="99"/>
    <w:rsid w:val="00467AE1"/>
    <w:rPr>
      <w:rFonts w:ascii="Arial" w:hAnsi="Arial" w:eastAsia="Times New Roman" w:cs="Arial"/>
      <w:kern w:val="0"/>
      <w:sz w:val="20"/>
      <w:szCs w:val="20"/>
      <w:lang w:val="de-DE" w:eastAsia="de-DE"/>
      <w14:ligatures w14:val="none"/>
    </w:rPr>
  </w:style>
  <w:style w:type="character" w:styleId="NoSpacingChar" w:customStyle="1">
    <w:name w:val="No Spacing Char"/>
    <w:link w:val="NoSpacing"/>
    <w:uiPriority w:val="1"/>
    <w:locked/>
    <w:rsid w:val="00467AE1"/>
    <w:rPr>
      <w:rFonts w:ascii="Arial" w:hAnsi="Arial" w:eastAsia="Times New Roman" w:cs="Arial"/>
      <w:kern w:val="0"/>
      <w:sz w:val="20"/>
      <w:szCs w:val="20"/>
      <w:lang w:val="de-DE"/>
      <w14:ligatures w14:val="none"/>
    </w:rPr>
  </w:style>
  <w:style w:type="paragraph" w:styleId="NoSpacing">
    <w:name w:val="No Spacing"/>
    <w:basedOn w:val="Normal"/>
    <w:link w:val="NoSpacingChar"/>
    <w:uiPriority w:val="1"/>
    <w:qFormat/>
    <w:rsid w:val="00467AE1"/>
    <w:pPr>
      <w:tabs>
        <w:tab w:val="left" w:pos="1710"/>
      </w:tabs>
      <w:autoSpaceDE w:val="0"/>
      <w:autoSpaceDN w:val="0"/>
      <w:snapToGrid w:val="0"/>
      <w:spacing w:after="0" w:line="288" w:lineRule="exact"/>
    </w:pPr>
    <w:rPr>
      <w:rFonts w:ascii="Arial" w:hAnsi="Arial" w:eastAsia="Times New Roman" w:cs="Arial"/>
      <w:kern w:val="0"/>
      <w:sz w:val="20"/>
      <w:szCs w:val="20"/>
      <w:lang w:val="de-DE"/>
      <w14:ligatures w14:val="none"/>
    </w:rPr>
  </w:style>
  <w:style w:type="character" w:styleId="ListParagraphChar" w:customStyle="1">
    <w:name w:val="List Paragraph Char"/>
    <w:aliases w:val="lp1 Char,Bullet List Char,FooterText Char,numbered Char,List Paragraph1 Char,Paragraphe de liste1 Char,Bulletr List Paragraph Char,列出段落 Char,列出段落1 Char,List Paragraph2 Char,List Paragraph21 Char,Listeafsnit1 Char,リスト段落1 Char"/>
    <w:link w:val="ListParagraph"/>
    <w:uiPriority w:val="34"/>
    <w:qFormat/>
    <w:locked/>
    <w:rsid w:val="00467AE1"/>
  </w:style>
  <w:style w:type="character" w:styleId="PlaceholderText">
    <w:name w:val="Placeholder Text"/>
    <w:basedOn w:val="DefaultParagraphFont"/>
    <w:uiPriority w:val="99"/>
    <w:semiHidden/>
    <w:rsid w:val="00467A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balabhaskar.sriram@gmail.c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318851C0-686B-4C0B-BABC-86BDB05C8936}"/>
</file>

<file path=customXml/itemProps2.xml><?xml version="1.0" encoding="utf-8"?>
<ds:datastoreItem xmlns:ds="http://schemas.openxmlformats.org/officeDocument/2006/customXml" ds:itemID="{894EC56D-499B-45A8-9D0A-EBC916B27C14}"/>
</file>

<file path=customXml/itemProps3.xml><?xml version="1.0" encoding="utf-8"?>
<ds:datastoreItem xmlns:ds="http://schemas.openxmlformats.org/officeDocument/2006/customXml" ds:itemID="{8CE63748-F76E-40D0-9255-A683D51577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Bala Sriram</dc:creator>
  <keywords/>
  <dc:description/>
  <lastModifiedBy>Helen</lastModifiedBy>
  <revision>4</revision>
  <dcterms:created xsi:type="dcterms:W3CDTF">2024-12-03T18:49:00.0000000Z</dcterms:created>
  <dcterms:modified xsi:type="dcterms:W3CDTF">2024-12-03T19:20:54.3358798Z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y fmtid="{D5CDD505-2E9C-101B-9397-08002B2CF9AE}" pid="3" name="MediaServiceImageTags">
    <vt:lpwstr/>
  </property>
</Properties>
</file>